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13" w:rsidRDefault="008816E6" w:rsidP="00E21F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Занятие </w:t>
      </w:r>
      <w:r w:rsidR="00E167D1">
        <w:rPr>
          <w:rFonts w:ascii="Times New Roman" w:hAnsi="Times New Roman" w:cs="Times New Roman"/>
          <w:b/>
          <w:bCs/>
          <w:sz w:val="24"/>
          <w:szCs w:val="24"/>
        </w:rPr>
        <w:t>5-6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1C2B" w:rsidRPr="002366B7" w:rsidRDefault="00AA1C2B" w:rsidP="00E21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</w:rPr>
        <w:t>Производственный травматизм и профессиональные заболевания</w:t>
      </w:r>
    </w:p>
    <w:p w:rsidR="004B24AA" w:rsidRPr="002366B7" w:rsidRDefault="00203831" w:rsidP="00AA1C2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Производственный травматизм и профессиональные заболевания: понятие, причины и их анализ.</w:t>
      </w:r>
    </w:p>
    <w:p w:rsidR="004B24AA" w:rsidRPr="002366B7" w:rsidRDefault="00203831" w:rsidP="00AA1C2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 xml:space="preserve">Первая помощь при механических травмах, при поражениях холодильными агентами, термических ожогах. </w:t>
      </w:r>
    </w:p>
    <w:p w:rsidR="004B24AA" w:rsidRPr="002366B7" w:rsidRDefault="00203831" w:rsidP="00AA1C2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Основные мероприятия по предупреждению травматизма и профессиональных заболеваний.</w:t>
      </w:r>
    </w:p>
    <w:p w:rsidR="004B24AA" w:rsidRPr="002366B7" w:rsidRDefault="00203831" w:rsidP="00AA1C2B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Несчастные случаи: понятие, классификация; порядок расследования, документального оформления и учета в организациях.</w:t>
      </w:r>
    </w:p>
    <w:p w:rsidR="00AA1C2B" w:rsidRPr="002366B7" w:rsidRDefault="00AA1C2B">
      <w:p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Производственный травматизм</w:t>
      </w:r>
      <w:r w:rsidRPr="002366B7">
        <w:rPr>
          <w:rFonts w:ascii="Times New Roman" w:hAnsi="Times New Roman" w:cs="Times New Roman"/>
          <w:sz w:val="24"/>
          <w:szCs w:val="24"/>
        </w:rPr>
        <w:t xml:space="preserve"> – явление, характеризующее совокупность производственных травм за определенный период.</w:t>
      </w:r>
    </w:p>
    <w:p w:rsidR="00AA1C2B" w:rsidRPr="002366B7" w:rsidRDefault="00AA1C2B" w:rsidP="00AA1C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Производственная травма</w:t>
      </w:r>
      <w:r w:rsidRPr="002366B7">
        <w:rPr>
          <w:rFonts w:ascii="Times New Roman" w:hAnsi="Times New Roman" w:cs="Times New Roman"/>
          <w:sz w:val="24"/>
          <w:szCs w:val="24"/>
        </w:rPr>
        <w:t xml:space="preserve"> - ϶ᴛᴏ травма, полученная работающим на производстве и вызванная несоблюдением требований безопасности труда.</w:t>
      </w:r>
      <w:proofErr w:type="gramEnd"/>
    </w:p>
    <w:p w:rsidR="00BF010A" w:rsidRPr="002366B7" w:rsidRDefault="00AA1C2B" w:rsidP="00AA1C2B">
      <w:p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Профессиональное заболевание</w:t>
      </w:r>
      <w:r w:rsidRPr="002366B7">
        <w:rPr>
          <w:rFonts w:ascii="Times New Roman" w:hAnsi="Times New Roman" w:cs="Times New Roman"/>
          <w:sz w:val="24"/>
          <w:szCs w:val="24"/>
        </w:rPr>
        <w:t xml:space="preserve"> - это повреждение здоровья работника в результате постоянного или длительного воздействия на организм вредных условий труда.</w:t>
      </w:r>
    </w:p>
    <w:p w:rsidR="00AA1C2B" w:rsidRPr="002366B7" w:rsidRDefault="00AA1C2B" w:rsidP="00AA1C2B">
      <w:p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 xml:space="preserve">   </w:t>
      </w:r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Причины производственного травматизма и профессиональных заболеваний</w:t>
      </w:r>
      <w:r w:rsidRPr="002366B7">
        <w:rPr>
          <w:rFonts w:ascii="Times New Roman" w:hAnsi="Times New Roman" w:cs="Times New Roman"/>
          <w:sz w:val="24"/>
          <w:szCs w:val="24"/>
        </w:rPr>
        <w:t>:</w:t>
      </w:r>
    </w:p>
    <w:p w:rsidR="004B24AA" w:rsidRPr="002366B7" w:rsidRDefault="00203831" w:rsidP="00AA1C2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Технические</w:t>
      </w:r>
      <w:r w:rsidRPr="002366B7">
        <w:rPr>
          <w:rFonts w:ascii="Times New Roman" w:hAnsi="Times New Roman" w:cs="Times New Roman"/>
          <w:sz w:val="24"/>
          <w:szCs w:val="24"/>
        </w:rPr>
        <w:t xml:space="preserve"> – это конструктивные недостатки машин, механизмов, инструментов, приспособлений и их неисправность; несовершенство технологического процесса, неисправность электропроводки, недостатки в освещении, отоплении, шум и проч.</w:t>
      </w:r>
      <w:proofErr w:type="gramEnd"/>
    </w:p>
    <w:p w:rsidR="004B24AA" w:rsidRPr="002366B7" w:rsidRDefault="00203831" w:rsidP="00AA1C2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Организационные</w:t>
      </w:r>
      <w:r w:rsidRPr="002366B7">
        <w:rPr>
          <w:rFonts w:ascii="Times New Roman" w:hAnsi="Times New Roman" w:cs="Times New Roman"/>
          <w:sz w:val="24"/>
          <w:szCs w:val="24"/>
        </w:rPr>
        <w:t xml:space="preserve"> – нарушение правил эксплуатации транспорта и оборудования, плохая организация погрузочно-разгрузочных работ, нарушение режима труда и отдыха, нарушение правил техники безопасности, несвоевременное и некачественное проведение инструктажей и </w:t>
      </w:r>
      <w:proofErr w:type="gramStart"/>
      <w:r w:rsidRPr="002366B7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2366B7">
        <w:rPr>
          <w:rFonts w:ascii="Times New Roman" w:hAnsi="Times New Roman" w:cs="Times New Roman"/>
          <w:sz w:val="24"/>
          <w:szCs w:val="24"/>
        </w:rPr>
        <w:t xml:space="preserve"> труда и др.</w:t>
      </w:r>
    </w:p>
    <w:p w:rsidR="004B24AA" w:rsidRPr="002366B7" w:rsidRDefault="00203831" w:rsidP="00AA1C2B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Санитарно-гигиенические</w:t>
      </w:r>
      <w:r w:rsidRPr="002366B7">
        <w:rPr>
          <w:rFonts w:ascii="Times New Roman" w:hAnsi="Times New Roman" w:cs="Times New Roman"/>
          <w:sz w:val="24"/>
          <w:szCs w:val="24"/>
        </w:rPr>
        <w:t xml:space="preserve"> – нарушение требований санитарных норм </w:t>
      </w:r>
      <w:r w:rsidRPr="002366B7">
        <w:rPr>
          <w:rFonts w:ascii="Times New Roman" w:hAnsi="Times New Roman" w:cs="Times New Roman"/>
          <w:i/>
          <w:iCs/>
          <w:sz w:val="24"/>
          <w:szCs w:val="24"/>
        </w:rPr>
        <w:t>(например, по влажности, температуре)</w:t>
      </w:r>
      <w:r w:rsidRPr="002366B7">
        <w:rPr>
          <w:rFonts w:ascii="Times New Roman" w:hAnsi="Times New Roman" w:cs="Times New Roman"/>
          <w:sz w:val="24"/>
          <w:szCs w:val="24"/>
        </w:rPr>
        <w:t>,  высокий уровень шума, вибраций, излучений, нерациональное освещение; несоблюдение правил личной гигиены и др.</w:t>
      </w:r>
      <w:proofErr w:type="gramEnd"/>
    </w:p>
    <w:p w:rsidR="00A73E65" w:rsidRPr="002366B7" w:rsidRDefault="00203831" w:rsidP="002366B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Психофизиологические</w:t>
      </w:r>
      <w:proofErr w:type="gramEnd"/>
      <w:r w:rsidRPr="002366B7">
        <w:rPr>
          <w:rFonts w:ascii="Times New Roman" w:hAnsi="Times New Roman" w:cs="Times New Roman"/>
          <w:sz w:val="24"/>
          <w:szCs w:val="24"/>
        </w:rPr>
        <w:t xml:space="preserve"> – это усталость, монотонность, высокая напряженность труда, и др.</w:t>
      </w:r>
    </w:p>
    <w:p w:rsidR="00271188" w:rsidRPr="002366B7" w:rsidRDefault="00271188" w:rsidP="00271188">
      <w:pPr>
        <w:pStyle w:val="a5"/>
        <w:numPr>
          <w:ilvl w:val="0"/>
          <w:numId w:val="3"/>
        </w:numPr>
        <w:shd w:val="clear" w:color="auto" w:fill="FFFFFF"/>
        <w:spacing w:before="0" w:beforeAutospacing="0" w:after="0" w:line="360" w:lineRule="atLeast"/>
        <w:rPr>
          <w:color w:val="111115"/>
        </w:rPr>
      </w:pPr>
      <w:r w:rsidRPr="002366B7">
        <w:rPr>
          <w:color w:val="111115"/>
        </w:rPr>
        <w:t xml:space="preserve">Травма (от греч. </w:t>
      </w:r>
      <w:proofErr w:type="spellStart"/>
      <w:r w:rsidRPr="002366B7">
        <w:rPr>
          <w:color w:val="111115"/>
        </w:rPr>
        <w:t>tr</w:t>
      </w:r>
      <w:proofErr w:type="gramStart"/>
      <w:r w:rsidRPr="002366B7">
        <w:rPr>
          <w:color w:val="111115"/>
        </w:rPr>
        <w:t>а</w:t>
      </w:r>
      <w:proofErr w:type="gramEnd"/>
      <w:r w:rsidRPr="002366B7">
        <w:rPr>
          <w:color w:val="111115"/>
        </w:rPr>
        <w:t>uma</w:t>
      </w:r>
      <w:proofErr w:type="spellEnd"/>
      <w:r w:rsidRPr="002366B7">
        <w:rPr>
          <w:color w:val="111115"/>
        </w:rPr>
        <w:t xml:space="preserve"> - рана), повреждение в организме человека, вызванное действием факторов внешней среды. </w:t>
      </w:r>
      <w:r w:rsidRPr="002366B7">
        <w:rPr>
          <w:color w:val="111115"/>
          <w:bdr w:val="none" w:sz="0" w:space="0" w:color="auto" w:frame="1"/>
        </w:rPr>
        <w:t>Травма - </w:t>
      </w:r>
      <w:r w:rsidRPr="002366B7">
        <w:rPr>
          <w:color w:val="111115"/>
        </w:rPr>
        <w:t>внезапное воздействие различных внешних факторов на организм человека, приводящее к нарушению структуры, анатомической целостности тканей и физиологических функций.</w:t>
      </w:r>
    </w:p>
    <w:p w:rsidR="00D7037E" w:rsidRPr="002366B7" w:rsidRDefault="00D7037E" w:rsidP="00D7037E">
      <w:pPr>
        <w:pStyle w:val="a7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proofErr w:type="gramStart"/>
      <w:r w:rsidRPr="002366B7">
        <w:rPr>
          <w:b w:val="0"/>
          <w:bCs w:val="0"/>
          <w:sz w:val="24"/>
          <w:szCs w:val="24"/>
          <w:u w:val="none"/>
        </w:rPr>
        <w:t xml:space="preserve">Травмы </w:t>
      </w: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 xml:space="preserve">по характеру воздействия опасного производственного фактора делятся на механические (переломы, раны, гематомы), термические (ожоги различной степени), химические (химические ожоги, острые отравления), электрические (местные </w:t>
      </w:r>
      <w:proofErr w:type="spellStart"/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>электротравмы</w:t>
      </w:r>
      <w:proofErr w:type="spellEnd"/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 xml:space="preserve"> и электрический удар), биологические (воздействием микроорганизмов, бактерий, вирусов, животных), психические и т.д.</w:t>
      </w:r>
      <w:proofErr w:type="gramEnd"/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 xml:space="preserve"> Несчастные случаи классифицируются:</w:t>
      </w:r>
    </w:p>
    <w:p w:rsidR="00D7037E" w:rsidRPr="002366B7" w:rsidRDefault="00D7037E" w:rsidP="00D7037E">
      <w:pPr>
        <w:pStyle w:val="a7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 xml:space="preserve">-по тяжести исхода: </w:t>
      </w:r>
    </w:p>
    <w:p w:rsidR="00D7037E" w:rsidRPr="002366B7" w:rsidRDefault="00D7037E" w:rsidP="00D7037E">
      <w:pPr>
        <w:pStyle w:val="a7"/>
        <w:numPr>
          <w:ilvl w:val="0"/>
          <w:numId w:val="3"/>
        </w:numPr>
        <w:jc w:val="both"/>
        <w:rPr>
          <w:b w:val="0"/>
          <w:bCs w:val="0"/>
          <w:sz w:val="24"/>
          <w:szCs w:val="24"/>
          <w:u w:val="none"/>
        </w:rPr>
      </w:pP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lastRenderedPageBreak/>
        <w:t>1.</w:t>
      </w:r>
      <w:r w:rsidRPr="002366B7">
        <w:rPr>
          <w:b w:val="0"/>
          <w:bCs w:val="0"/>
          <w:sz w:val="24"/>
          <w:szCs w:val="24"/>
          <w:u w:val="none"/>
        </w:rPr>
        <w:t>без потери трудоспособности;</w:t>
      </w:r>
    </w:p>
    <w:p w:rsidR="00D7037E" w:rsidRPr="002366B7" w:rsidRDefault="00D7037E" w:rsidP="00D7037E">
      <w:pPr>
        <w:pStyle w:val="a7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>2.</w:t>
      </w:r>
      <w:r w:rsidRPr="002366B7">
        <w:rPr>
          <w:b w:val="0"/>
          <w:bCs w:val="0"/>
          <w:sz w:val="24"/>
          <w:szCs w:val="24"/>
          <w:u w:val="none"/>
        </w:rPr>
        <w:t xml:space="preserve">с потерей трудоспособности </w:t>
      </w: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 xml:space="preserve"> до трех дней включительно;</w:t>
      </w:r>
    </w:p>
    <w:p w:rsidR="00D7037E" w:rsidRPr="002366B7" w:rsidRDefault="00D7037E" w:rsidP="00D7037E">
      <w:pPr>
        <w:pStyle w:val="a7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>3.</w:t>
      </w:r>
      <w:r w:rsidRPr="002366B7">
        <w:rPr>
          <w:b w:val="0"/>
          <w:bCs w:val="0"/>
          <w:sz w:val="24"/>
          <w:szCs w:val="24"/>
          <w:u w:val="none"/>
        </w:rPr>
        <w:t>с потерей</w:t>
      </w: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Pr="002366B7">
        <w:rPr>
          <w:b w:val="0"/>
          <w:bCs w:val="0"/>
          <w:sz w:val="24"/>
          <w:szCs w:val="24"/>
          <w:u w:val="none"/>
        </w:rPr>
        <w:t>трудоспособности более3 дней;</w:t>
      </w:r>
    </w:p>
    <w:p w:rsidR="00D7037E" w:rsidRPr="002366B7" w:rsidRDefault="00D7037E" w:rsidP="00D7037E">
      <w:pPr>
        <w:pStyle w:val="a7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>4.</w:t>
      </w:r>
      <w:proofErr w:type="gramStart"/>
      <w:r w:rsidRPr="002366B7">
        <w:rPr>
          <w:b w:val="0"/>
          <w:bCs w:val="0"/>
          <w:sz w:val="24"/>
          <w:szCs w:val="24"/>
          <w:u w:val="none"/>
        </w:rPr>
        <w:t>групповые</w:t>
      </w:r>
      <w:proofErr w:type="gramEnd"/>
      <w:r w:rsidRPr="002366B7">
        <w:rPr>
          <w:b w:val="0"/>
          <w:bCs w:val="0"/>
          <w:sz w:val="24"/>
          <w:szCs w:val="24"/>
          <w:u w:val="none"/>
        </w:rPr>
        <w:t>,</w:t>
      </w: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 xml:space="preserve"> когда пострадало 2 и более человек;</w:t>
      </w:r>
    </w:p>
    <w:p w:rsidR="00D7037E" w:rsidRPr="002366B7" w:rsidRDefault="00D7037E" w:rsidP="00D7037E">
      <w:pPr>
        <w:pStyle w:val="a7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>5.</w:t>
      </w:r>
      <w:proofErr w:type="gramStart"/>
      <w:r w:rsidRPr="002366B7">
        <w:rPr>
          <w:b w:val="0"/>
          <w:bCs w:val="0"/>
          <w:sz w:val="24"/>
          <w:szCs w:val="24"/>
          <w:u w:val="none"/>
        </w:rPr>
        <w:t>тяжелые</w:t>
      </w:r>
      <w:proofErr w:type="gramEnd"/>
      <w:r w:rsidRPr="002366B7">
        <w:rPr>
          <w:b w:val="0"/>
          <w:bCs w:val="0"/>
          <w:sz w:val="24"/>
          <w:szCs w:val="24"/>
          <w:u w:val="none"/>
        </w:rPr>
        <w:t>,</w:t>
      </w: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 xml:space="preserve"> т.е. с инвалидным и смертельным исходом.</w:t>
      </w:r>
    </w:p>
    <w:p w:rsidR="00D7037E" w:rsidRPr="002366B7" w:rsidRDefault="00D7037E" w:rsidP="00D7037E">
      <w:pPr>
        <w:pStyle w:val="a7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>-по месту происшествия:</w:t>
      </w:r>
    </w:p>
    <w:p w:rsidR="00D7037E" w:rsidRPr="002366B7" w:rsidRDefault="00D7037E" w:rsidP="00D7037E">
      <w:pPr>
        <w:pStyle w:val="a7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>1.производственные;</w:t>
      </w:r>
    </w:p>
    <w:p w:rsidR="00D7037E" w:rsidRPr="002366B7" w:rsidRDefault="00D7037E" w:rsidP="00D7037E">
      <w:pPr>
        <w:pStyle w:val="a7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>2.бытовые.</w:t>
      </w:r>
    </w:p>
    <w:p w:rsidR="00D7037E" w:rsidRPr="002366B7" w:rsidRDefault="00D7037E" w:rsidP="00D7037E">
      <w:pPr>
        <w:pStyle w:val="a7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2366B7">
        <w:rPr>
          <w:b w:val="0"/>
          <w:bCs w:val="0"/>
          <w:sz w:val="24"/>
          <w:szCs w:val="24"/>
          <w:u w:val="none"/>
        </w:rPr>
        <w:t xml:space="preserve">Производственные несчастные случаи – </w:t>
      </w: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>это случаи, которые произошли в течение рабочего времени, включая установленные перерывы, а также во время приведения в порядок орудий производства, одежды, личной гигиены перед началом и по окончании работы; во время сверхурочной работы, в выходные и праздничные дни; на территории предприятия</w:t>
      </w:r>
      <w:proofErr w:type="gramStart"/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 xml:space="preserve"> ;</w:t>
      </w:r>
      <w:proofErr w:type="gramEnd"/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 xml:space="preserve"> вне территории при выполнении работы по заданию предприятия; при следовании  на работу и с работы в течение 2 часов. </w:t>
      </w:r>
    </w:p>
    <w:p w:rsidR="00D7037E" w:rsidRPr="002366B7" w:rsidRDefault="00D7037E" w:rsidP="00D7037E">
      <w:pPr>
        <w:pStyle w:val="a7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>Несчастный случай может быть не признан производственным,</w:t>
      </w:r>
      <w:r w:rsidRPr="002366B7">
        <w:rPr>
          <w:b w:val="0"/>
          <w:bCs w:val="0"/>
          <w:sz w:val="24"/>
          <w:szCs w:val="24"/>
          <w:u w:val="none"/>
        </w:rPr>
        <w:t xml:space="preserve"> </w:t>
      </w: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 xml:space="preserve">если в результате расследования установлено, что </w:t>
      </w:r>
      <w:r w:rsidRPr="002366B7">
        <w:rPr>
          <w:b w:val="0"/>
          <w:bCs w:val="0"/>
          <w:sz w:val="24"/>
          <w:szCs w:val="24"/>
          <w:u w:val="none"/>
        </w:rPr>
        <w:t xml:space="preserve">он произошел при изготовлении в личных целях  без разрешения  предметов, при самовольном использовании транспорта; при спортивных играх на территории предприятия; при хищении материалов; в состоянии опьянения и </w:t>
      </w:r>
      <w:r w:rsidRPr="002366B7">
        <w:rPr>
          <w:sz w:val="24"/>
          <w:szCs w:val="24"/>
          <w:u w:val="none"/>
        </w:rPr>
        <w:t>эта причина явилась основной</w:t>
      </w:r>
      <w:r w:rsidRPr="002366B7">
        <w:rPr>
          <w:b w:val="0"/>
          <w:bCs w:val="0"/>
          <w:sz w:val="24"/>
          <w:szCs w:val="24"/>
          <w:u w:val="none"/>
        </w:rPr>
        <w:t>.</w:t>
      </w: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 xml:space="preserve"> Этот вопрос согласуется с профкомом, который может запросить заключение Государственного инспектора труда, и оно является обязательным для администрации и профкома. </w:t>
      </w:r>
    </w:p>
    <w:p w:rsidR="00D7037E" w:rsidRPr="002366B7" w:rsidRDefault="00D7037E" w:rsidP="00D7037E">
      <w:pPr>
        <w:pStyle w:val="a7"/>
        <w:numPr>
          <w:ilvl w:val="0"/>
          <w:numId w:val="3"/>
        </w:numPr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  <w:r w:rsidRPr="002366B7">
        <w:rPr>
          <w:b w:val="0"/>
          <w:bCs w:val="0"/>
          <w:sz w:val="24"/>
          <w:szCs w:val="24"/>
          <w:u w:val="none"/>
        </w:rPr>
        <w:t xml:space="preserve">Бытовой несчастный случай </w:t>
      </w:r>
      <w:r w:rsidRPr="002366B7">
        <w:rPr>
          <w:b w:val="0"/>
          <w:bCs w:val="0"/>
          <w:i w:val="0"/>
          <w:iCs w:val="0"/>
          <w:sz w:val="24"/>
          <w:szCs w:val="24"/>
          <w:u w:val="none"/>
        </w:rPr>
        <w:t>- это случай, произошедший в свободное от работы время.</w:t>
      </w:r>
    </w:p>
    <w:p w:rsidR="00D7037E" w:rsidRPr="002366B7" w:rsidRDefault="00D7037E" w:rsidP="00D7037E">
      <w:pPr>
        <w:pStyle w:val="a7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203831" w:rsidRPr="002366B7" w:rsidRDefault="00203831" w:rsidP="002038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Раны. Оказание первой помощи при кровотечениях.</w:t>
      </w:r>
    </w:p>
    <w:p w:rsidR="00D7037E" w:rsidRPr="002366B7" w:rsidRDefault="00D7037E" w:rsidP="00D7037E">
      <w:pPr>
        <w:pStyle w:val="a7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AA1C2B" w:rsidRPr="002366B7" w:rsidRDefault="000A1801" w:rsidP="00AA1C2B">
      <w:pPr>
        <w:ind w:left="720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33900" cy="2971800"/>
            <wp:effectExtent l="19050" t="0" r="0" b="0"/>
            <wp:docPr id="6" name="Рисунок 1" descr="http://vseopomoschi.ru/wp-content/uploads/2016/01/pervaya-med-pomosch-pri-krovote4en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2" descr="http://vseopomoschi.ru/wp-content/uploads/2016/01/pervaya-med-pomosch-pri-krovote4en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88" w:rsidRPr="002366B7" w:rsidRDefault="00271188" w:rsidP="00AA1C2B">
      <w:pPr>
        <w:rPr>
          <w:rFonts w:ascii="Times New Roman" w:hAnsi="Times New Roman" w:cs="Times New Roman"/>
          <w:sz w:val="24"/>
          <w:szCs w:val="24"/>
        </w:rPr>
      </w:pPr>
    </w:p>
    <w:p w:rsidR="00271188" w:rsidRPr="002366B7" w:rsidRDefault="00271188" w:rsidP="00271188">
      <w:pPr>
        <w:rPr>
          <w:rFonts w:ascii="Times New Roman" w:hAnsi="Times New Roman" w:cs="Times New Roman"/>
          <w:sz w:val="24"/>
          <w:szCs w:val="24"/>
        </w:rPr>
      </w:pPr>
    </w:p>
    <w:p w:rsidR="00271188" w:rsidRPr="002366B7" w:rsidRDefault="00271188" w:rsidP="000A180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</w:rPr>
        <w:t>ОКАЗАНИЕ ПЕРВОЙ МЕДИЦИНСКОЙ ПОМОЩИ ПРИ УШИБАХ, РАСТЯЖЕНИЯХ И РАЗРЫВАХ СВЯЗОК И МЫШЦ</w:t>
      </w:r>
    </w:p>
    <w:p w:rsidR="000A1801" w:rsidRPr="002366B7" w:rsidRDefault="000A1801" w:rsidP="000A180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Cs/>
          <w:sz w:val="24"/>
          <w:szCs w:val="24"/>
        </w:rPr>
        <w:t>Наложить холод на поврежденное место</w:t>
      </w:r>
      <w:proofErr w:type="gramStart"/>
      <w:r w:rsidRPr="002366B7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0A1801" w:rsidRPr="002366B7" w:rsidRDefault="000A1801" w:rsidP="000A180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Cs/>
          <w:sz w:val="24"/>
          <w:szCs w:val="24"/>
        </w:rPr>
        <w:t xml:space="preserve">Наложить на поврежденное место тугую повязку </w:t>
      </w:r>
    </w:p>
    <w:p w:rsidR="000A1801" w:rsidRPr="002366B7" w:rsidRDefault="000A1801" w:rsidP="000A180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Cs/>
          <w:sz w:val="24"/>
          <w:szCs w:val="24"/>
        </w:rPr>
        <w:t xml:space="preserve">Дать пострадавшему обезболивающее средство </w:t>
      </w:r>
    </w:p>
    <w:p w:rsidR="00A73E65" w:rsidRPr="002366B7" w:rsidRDefault="00A73E65" w:rsidP="00A73E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Обеспечить поврежденной конечности покой и придать ей возвышенное положение </w:t>
      </w:r>
    </w:p>
    <w:p w:rsidR="00A73E65" w:rsidRPr="002366B7" w:rsidRDefault="00A73E65" w:rsidP="00A73E6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Cs/>
          <w:sz w:val="24"/>
          <w:szCs w:val="24"/>
        </w:rPr>
        <w:t>Доставить пострадавшего в медицинское учреждение</w:t>
      </w:r>
    </w:p>
    <w:p w:rsidR="000A1801" w:rsidRPr="002366B7" w:rsidRDefault="000A1801" w:rsidP="00A73E6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188" w:rsidRPr="002366B7" w:rsidRDefault="00271188" w:rsidP="00271188">
      <w:pPr>
        <w:rPr>
          <w:rFonts w:ascii="Times New Roman" w:hAnsi="Times New Roman" w:cs="Times New Roman"/>
          <w:sz w:val="24"/>
          <w:szCs w:val="24"/>
        </w:rPr>
      </w:pPr>
    </w:p>
    <w:p w:rsidR="00AA1C2B" w:rsidRPr="002366B7" w:rsidRDefault="00271188" w:rsidP="00A73E65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</w:rPr>
        <w:t>ОКАЗАНИЕ ПЕРВОЙ МЕДИЦИНСКОЙ ПОМОЩИ ПРИ ПЕРЕЛОМАХ</w:t>
      </w:r>
    </w:p>
    <w:p w:rsidR="00271188" w:rsidRPr="002366B7" w:rsidRDefault="00271188" w:rsidP="0027118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</w:rPr>
        <w:t>При закрытом переломе</w:t>
      </w:r>
      <w:r w:rsidR="000A1801" w:rsidRPr="002366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24AA" w:rsidRPr="002366B7" w:rsidRDefault="00203831" w:rsidP="000A180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обеспечить пострадавшему покой;</w:t>
      </w:r>
    </w:p>
    <w:p w:rsidR="004B24AA" w:rsidRPr="002366B7" w:rsidRDefault="00203831" w:rsidP="000A1801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366B7">
        <w:rPr>
          <w:rFonts w:ascii="Times New Roman" w:hAnsi="Times New Roman" w:cs="Times New Roman"/>
          <w:sz w:val="24"/>
          <w:szCs w:val="24"/>
        </w:rPr>
        <w:t>иммобилизировать</w:t>
      </w:r>
      <w:proofErr w:type="spellEnd"/>
      <w:r w:rsidRPr="002366B7">
        <w:rPr>
          <w:rFonts w:ascii="Times New Roman" w:hAnsi="Times New Roman" w:cs="Times New Roman"/>
          <w:sz w:val="24"/>
          <w:szCs w:val="24"/>
        </w:rPr>
        <w:t xml:space="preserve"> поврежденный участок, используя шины;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- дать обезболивающее средство и положить на место травмы холод;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- доставить в медицинское учреждение.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</w:rPr>
        <w:t>При открытом переломе:</w:t>
      </w:r>
    </w:p>
    <w:p w:rsidR="004B24AA" w:rsidRPr="002366B7" w:rsidRDefault="00203831" w:rsidP="000A18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при наличии кровотечения – его остановить;</w:t>
      </w:r>
    </w:p>
    <w:p w:rsidR="004B24AA" w:rsidRPr="002366B7" w:rsidRDefault="00203831" w:rsidP="000A18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обработать рану антисептиком;</w:t>
      </w:r>
    </w:p>
    <w:p w:rsidR="004B24AA" w:rsidRPr="002366B7" w:rsidRDefault="00203831" w:rsidP="000A18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наложить стерильную повязку;</w:t>
      </w:r>
    </w:p>
    <w:p w:rsidR="004B24AA" w:rsidRPr="002366B7" w:rsidRDefault="00203831" w:rsidP="000A18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дать обезболивающее средство;</w:t>
      </w:r>
    </w:p>
    <w:p w:rsidR="004B24AA" w:rsidRPr="002366B7" w:rsidRDefault="00203831" w:rsidP="000A18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провести иммобилизацию поврежденного участка;</w:t>
      </w:r>
    </w:p>
    <w:p w:rsidR="004B24AA" w:rsidRPr="002366B7" w:rsidRDefault="00203831" w:rsidP="000A1801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доставить в медицинское учреждение.</w:t>
      </w:r>
    </w:p>
    <w:p w:rsidR="000A1801" w:rsidRPr="002366B7" w:rsidRDefault="000A1801" w:rsidP="002711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переломе верхней конечности </w:t>
      </w:r>
      <w:r w:rsidRPr="002366B7">
        <w:rPr>
          <w:rFonts w:ascii="Times New Roman" w:hAnsi="Times New Roman" w:cs="Times New Roman"/>
          <w:sz w:val="24"/>
          <w:szCs w:val="24"/>
        </w:rPr>
        <w:t>ее фиксируют в положении под прямым углом в слегка отведенном и согнутом в локтевом суставе. Ладонь при этом обращена к животу, пальцы полусогнуты. При переломе костей предплечья применяются две шины, которые накладывают с обеих сторон – ладонной и тыльной. Поврежденную руку можно также подвесить при помощи бинта или косынки к шее. </w:t>
      </w:r>
    </w:p>
    <w:p w:rsidR="000A1801" w:rsidRPr="002366B7" w:rsidRDefault="000A1801" w:rsidP="002711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876300"/>
            <wp:effectExtent l="19050" t="0" r="0" b="0"/>
            <wp:docPr id="2" name="Рисунок 2" descr="http://textarchive.ru/images/1468/2934518/m74c52f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Рисунок 4" descr="http://textarchive.ru/images/1468/2934518/m74c52f3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Рис. Наложение шины при переломе а – предплечья; б – плеча</w:t>
      </w:r>
    </w:p>
    <w:p w:rsidR="00271188" w:rsidRPr="002366B7" w:rsidRDefault="000A1801" w:rsidP="002711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</w:rPr>
        <w:t>При переломе ноги</w:t>
      </w:r>
      <w:r w:rsidRPr="002366B7">
        <w:rPr>
          <w:rFonts w:ascii="Times New Roman" w:hAnsi="Times New Roman" w:cs="Times New Roman"/>
          <w:sz w:val="24"/>
          <w:szCs w:val="24"/>
        </w:rPr>
        <w:t>  следует привязать травмированную ногу к здоровой ноге в области выше и ниже перелома. Либо, если транспортировать пострадавшего в положении лежа не получится, наложить шину, накрывающую минимум два сустава ноги. Основная шина накладывается на задней поверхности ноги, чтобы предотвратить сгибания суставов. При переломе бедра - шина накладывается до пояса и прибинтовывается к поясу.</w:t>
      </w:r>
    </w:p>
    <w:p w:rsidR="000A1801" w:rsidRPr="002366B7" w:rsidRDefault="000A1801" w:rsidP="0027118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</w:rPr>
        <w:t>Первая медицинская помощь при переломе ключицы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lastRenderedPageBreak/>
        <w:t xml:space="preserve">Первая помощь при переломе ключицы направлена на обездвиживание пояса верхних конечностей. Транспортировать пострадавшего нужно в положении сидя, слегка откинувшись назад. Пострадавшему не рекомендуется наклоняться вперед, например, садясь в машину, так как при этом возможно дополнительное смещение отломков кости. Для обездвиживания поврежденной ключицы максимально отводят </w:t>
      </w:r>
      <w:proofErr w:type="spellStart"/>
      <w:r w:rsidRPr="002366B7">
        <w:rPr>
          <w:rFonts w:ascii="Times New Roman" w:hAnsi="Times New Roman" w:cs="Times New Roman"/>
          <w:sz w:val="24"/>
          <w:szCs w:val="24"/>
        </w:rPr>
        <w:t>надплечья</w:t>
      </w:r>
      <w:proofErr w:type="spellEnd"/>
      <w:r w:rsidRPr="002366B7">
        <w:rPr>
          <w:rFonts w:ascii="Times New Roman" w:hAnsi="Times New Roman" w:cs="Times New Roman"/>
          <w:sz w:val="24"/>
          <w:szCs w:val="24"/>
        </w:rPr>
        <w:t xml:space="preserve"> назад и фиксируют их двумя ватно-марлевыми кольцами, которые связывают на спине. Это можно сделать и с помощью крестообразной повязки.</w:t>
      </w:r>
    </w:p>
    <w:p w:rsidR="000A1801" w:rsidRPr="002366B7" w:rsidRDefault="000A1801" w:rsidP="002711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19575" cy="1609725"/>
            <wp:effectExtent l="19050" t="0" r="0" b="0"/>
            <wp:docPr id="4" name="Рисунок 4" descr="http://textarchive.ru/images/1468/2934518/47607af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Рисунок 6" descr="http://textarchive.ru/images/1468/2934518/47607af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194" cy="160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Рис. Наложение крестообразной повязки при переломе ключицы: а - вид сбоку; б - вид спереди; в - вид сзади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Первая помощь при</w:t>
      </w:r>
      <w:r w:rsidRPr="00236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переломе ребер</w:t>
      </w:r>
      <w:r w:rsidRPr="002366B7">
        <w:rPr>
          <w:rFonts w:ascii="Times New Roman" w:hAnsi="Times New Roman" w:cs="Times New Roman"/>
          <w:sz w:val="24"/>
          <w:szCs w:val="24"/>
        </w:rPr>
        <w:t xml:space="preserve"> заключается в наложении тугой бинтовой повязки на грудную клетку, при этом первые ходы бинта необходимо делать в состоянии выдоха. При отсутствии бинта используют полотенце, простыни, куски ткани. Для уменьшения болей и подавления кашля пострадавшему можно дать обезболивающее средство. Нельзя человеку ложиться, так как острые обломки ребер могут повредить внутренние органы. 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Транспортировка пострадавшего осуществляется в положении сидя.</w:t>
      </w:r>
    </w:p>
    <w:p w:rsidR="000A1801" w:rsidRPr="002366B7" w:rsidRDefault="000A1801" w:rsidP="002711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</w:rPr>
        <w:t>Первая медицинская помощь при травмах в области таза</w:t>
      </w:r>
      <w:r w:rsidRPr="002366B7">
        <w:rPr>
          <w:rFonts w:ascii="Times New Roman" w:hAnsi="Times New Roman" w:cs="Times New Roman"/>
          <w:sz w:val="24"/>
          <w:szCs w:val="24"/>
        </w:rPr>
        <w:br/>
        <w:t xml:space="preserve"> Пострадавший жалуется на боль, не может поднять прямую ногу и, сгибая ее в коленном суставе, волочит стопу. При бессознательном состоянии пострадавшего определить перелом костей таза можно по следующим признакам: смещению кверху какой-либо половины таза, деформации костей таза, укорочению бедра. </w:t>
      </w:r>
      <w:r w:rsidRPr="002366B7">
        <w:rPr>
          <w:rFonts w:ascii="Times New Roman" w:hAnsi="Times New Roman" w:cs="Times New Roman"/>
          <w:sz w:val="24"/>
          <w:szCs w:val="24"/>
        </w:rPr>
        <w:br/>
        <w:t>При </w:t>
      </w:r>
      <w:r w:rsidRPr="002366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переломах костей таза </w:t>
      </w:r>
      <w:r w:rsidRPr="002366B7">
        <w:rPr>
          <w:rFonts w:ascii="Times New Roman" w:hAnsi="Times New Roman" w:cs="Times New Roman"/>
          <w:sz w:val="24"/>
          <w:szCs w:val="24"/>
        </w:rPr>
        <w:t>пострадавшего укладывают на спину на твердый щит (фанеру, доски), под колени подкладывают скатанное одеяло или пальто так, чтобы нижние конечности были согнуты в коленях и слегка разведены в стороны - </w:t>
      </w:r>
      <w:r w:rsidRPr="002366B7">
        <w:rPr>
          <w:rFonts w:ascii="Times New Roman" w:hAnsi="Times New Roman" w:cs="Times New Roman"/>
          <w:i/>
          <w:iCs/>
          <w:sz w:val="24"/>
          <w:szCs w:val="24"/>
        </w:rPr>
        <w:t>"положение лягушки"</w:t>
      </w:r>
      <w:r w:rsidRPr="002366B7">
        <w:rPr>
          <w:rFonts w:ascii="Times New Roman" w:hAnsi="Times New Roman" w:cs="Times New Roman"/>
          <w:sz w:val="24"/>
          <w:szCs w:val="24"/>
        </w:rPr>
        <w:t>. В таком положении конечности фиксируют с помощью распорки и бинтов. Транспортировка больного производится после проведения различных противошоковых мероприятий (снятие болей, остановка кровотечения).</w:t>
      </w:r>
    </w:p>
    <w:p w:rsidR="000A1801" w:rsidRPr="002366B7" w:rsidRDefault="000A1801" w:rsidP="00271188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</w:rPr>
        <w:t>Оказание первой помощи при термических ожогах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 xml:space="preserve">Устранить обжигающий фактор. 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При ожогах 1 и 2 степени следует быстро охладить место ожога проточной водой (в течени</w:t>
      </w:r>
      <w:proofErr w:type="gramStart"/>
      <w:r w:rsidRPr="002366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366B7">
        <w:rPr>
          <w:rFonts w:ascii="Times New Roman" w:hAnsi="Times New Roman" w:cs="Times New Roman"/>
          <w:sz w:val="24"/>
          <w:szCs w:val="24"/>
        </w:rPr>
        <w:t xml:space="preserve"> 15 минут). 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Накрыть место ожога чистой влажной тканью (марлевая салфетка, простыня, платок) для защиты от инфекций. 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Наложить не тугую повязку, используя стерильный бинт.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lastRenderedPageBreak/>
        <w:t xml:space="preserve">Приложить холод поверх повязки. </w:t>
      </w:r>
      <w:r w:rsidRPr="002366B7">
        <w:rPr>
          <w:rFonts w:ascii="Times New Roman" w:hAnsi="Times New Roman" w:cs="Times New Roman"/>
          <w:sz w:val="24"/>
          <w:szCs w:val="24"/>
        </w:rPr>
        <w:tab/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 xml:space="preserve">При ожоге 3 степени водой обрабатывать нельзя - нужно просто накрыть область ожога чистой влажной тканью. 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Дать пострадавшему </w:t>
      </w:r>
      <w:proofErr w:type="gramStart"/>
      <w:r w:rsidRPr="002366B7">
        <w:rPr>
          <w:rFonts w:ascii="Times New Roman" w:hAnsi="Times New Roman" w:cs="Times New Roman"/>
          <w:sz w:val="24"/>
          <w:szCs w:val="24"/>
        </w:rPr>
        <w:t>обезболивающее</w:t>
      </w:r>
      <w:proofErr w:type="gramEnd"/>
      <w:r w:rsidRPr="002366B7">
        <w:rPr>
          <w:rFonts w:ascii="Times New Roman" w:hAnsi="Times New Roman" w:cs="Times New Roman"/>
          <w:sz w:val="24"/>
          <w:szCs w:val="24"/>
        </w:rPr>
        <w:t>.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мероприятия по предупреждению травматизма и </w:t>
      </w:r>
      <w:r w:rsidRPr="002366B7">
        <w:rPr>
          <w:rFonts w:ascii="Times New Roman" w:hAnsi="Times New Roman" w:cs="Times New Roman"/>
          <w:sz w:val="24"/>
          <w:szCs w:val="24"/>
        </w:rPr>
        <w:br/>
      </w:r>
      <w:r w:rsidRPr="002366B7">
        <w:rPr>
          <w:rFonts w:ascii="Times New Roman" w:hAnsi="Times New Roman" w:cs="Times New Roman"/>
          <w:b/>
          <w:bCs/>
          <w:sz w:val="24"/>
          <w:szCs w:val="24"/>
        </w:rPr>
        <w:t>профессиональных заболеваний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Технические мероприятия</w:t>
      </w:r>
      <w:r w:rsidRPr="002366B7">
        <w:rPr>
          <w:rFonts w:ascii="Times New Roman" w:hAnsi="Times New Roman" w:cs="Times New Roman"/>
          <w:sz w:val="24"/>
          <w:szCs w:val="24"/>
        </w:rPr>
        <w:t>: создание безопасной, более защищенной техники, машин и технологий, средств защиты и приспособлений; оптимизация параметров производственной среды; совершенствование технологического процесса.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  <w:r w:rsidRPr="002366B7">
        <w:rPr>
          <w:rFonts w:ascii="Times New Roman" w:hAnsi="Times New Roman" w:cs="Times New Roman"/>
          <w:sz w:val="24"/>
          <w:szCs w:val="24"/>
        </w:rPr>
        <w:t>: качественное проведение инструктажа и обучения; привлечение к работе по специальности; осуществление постоянного руководства и надзора за работой; организация рационального режима труда и отдыха; выполнение правил эксплуатации оборудования и др.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Лечебно-профилактические мероприятия</w:t>
      </w:r>
      <w:r w:rsidRPr="002366B7">
        <w:rPr>
          <w:rFonts w:ascii="Times New Roman" w:hAnsi="Times New Roman" w:cs="Times New Roman"/>
          <w:sz w:val="24"/>
          <w:szCs w:val="24"/>
        </w:rPr>
        <w:t>: проведение за счет работодателя обязательных медицинских осмотров (при поступлении на работу и во время нее); сокращение работникам, занятым на работах с вредными условиями труда продолжительности рабочего дня, предоставление дополнительного отпуска, досрочной пенсии; ограничение использования труда женщин и подростков (до 18 лет) на тяжелых работах, на работах с вредными или опасными условиями труда, предоставление им определенных льгот и др.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К несчастным случаям</w:t>
      </w:r>
      <w:r w:rsidRPr="002366B7">
        <w:rPr>
          <w:rFonts w:ascii="Times New Roman" w:hAnsi="Times New Roman" w:cs="Times New Roman"/>
          <w:sz w:val="24"/>
          <w:szCs w:val="24"/>
        </w:rPr>
        <w:t xml:space="preserve"> относятся: травмы; тепловой удар; ожог; обморожение; поражение электрическим током, излучением; повреждения вследствие аварий, разрушения зданий, сооружений, конструкций и иные повреждения здоровья, обусловленные воздействием на пострадавшего опасных факторов и повлекшие за собой необходимость его перевода на другую работу, утрату им трудоспособности либо его смерть.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В зависимости от того где произошёл несчастный случай, они бывают: на производстве и не связанные с производством.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Несчастный случай на производстве</w:t>
      </w:r>
      <w:r w:rsidRPr="002366B7">
        <w:rPr>
          <w:rFonts w:ascii="Times New Roman" w:hAnsi="Times New Roman" w:cs="Times New Roman"/>
          <w:sz w:val="24"/>
          <w:szCs w:val="24"/>
        </w:rPr>
        <w:t xml:space="preserve"> - это случай, происшедший с </w:t>
      </w:r>
      <w:proofErr w:type="gramStart"/>
      <w:r w:rsidRPr="002366B7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2366B7">
        <w:rPr>
          <w:rFonts w:ascii="Times New Roman" w:hAnsi="Times New Roman" w:cs="Times New Roman"/>
          <w:sz w:val="24"/>
          <w:szCs w:val="24"/>
        </w:rPr>
        <w:t xml:space="preserve"> вследствие воздействия опасного производственного фактора в процессе непосредственного исполнения должностных обязанностей.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Несчастные случаи не связанные с производством</w:t>
      </w:r>
      <w:r w:rsidRPr="002366B7">
        <w:rPr>
          <w:rFonts w:ascii="Times New Roman" w:hAnsi="Times New Roman" w:cs="Times New Roman"/>
          <w:sz w:val="24"/>
          <w:szCs w:val="24"/>
        </w:rPr>
        <w:t xml:space="preserve"> - это несчастные случаи, происшедшие в быту или при нахождении на предприятии вне рабочего времени.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В зависимости </w:t>
      </w:r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от тяжести последствий</w:t>
      </w:r>
      <w:r w:rsidRPr="002366B7">
        <w:rPr>
          <w:rFonts w:ascii="Times New Roman" w:hAnsi="Times New Roman" w:cs="Times New Roman"/>
          <w:sz w:val="24"/>
          <w:szCs w:val="24"/>
        </w:rPr>
        <w:t> производственные несчастные случаи бывают:</w:t>
      </w:r>
    </w:p>
    <w:p w:rsidR="004B24AA" w:rsidRPr="002366B7" w:rsidRDefault="00203831" w:rsidP="000A180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легкие;</w:t>
      </w:r>
    </w:p>
    <w:p w:rsidR="004B24AA" w:rsidRPr="002366B7" w:rsidRDefault="00203831" w:rsidP="000A180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тяжелые (проникающие ранения черепа; перелом черепа и лицевых костей; ушиб головного мозга; повреждения позвоночника и др.);</w:t>
      </w:r>
    </w:p>
    <w:p w:rsidR="004B24AA" w:rsidRPr="002366B7" w:rsidRDefault="00203831" w:rsidP="000A180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со смертельным исходом;</w:t>
      </w:r>
    </w:p>
    <w:p w:rsidR="004B24AA" w:rsidRPr="002366B7" w:rsidRDefault="00203831" w:rsidP="000A1801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lastRenderedPageBreak/>
        <w:t>с особо тяжелыми последствиями (число погибших 5 и более человек).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В зависимости </w:t>
      </w:r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количества потерпевших:</w:t>
      </w:r>
      <w:r w:rsidRPr="00236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•  индивидуальные (с одним работником)</w:t>
      </w:r>
      <w:proofErr w:type="gramStart"/>
      <w:r w:rsidRPr="002366B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 xml:space="preserve">•  групповые </w:t>
      </w:r>
      <w:proofErr w:type="gramStart"/>
      <w:r w:rsidRPr="002366B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366B7">
        <w:rPr>
          <w:rFonts w:ascii="Times New Roman" w:hAnsi="Times New Roman" w:cs="Times New Roman"/>
          <w:sz w:val="24"/>
          <w:szCs w:val="24"/>
        </w:rPr>
        <w:t>с 2 и более работниками).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 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В зависимости </w:t>
      </w:r>
      <w:r w:rsidRPr="002366B7">
        <w:rPr>
          <w:rFonts w:ascii="Times New Roman" w:hAnsi="Times New Roman" w:cs="Times New Roman"/>
          <w:b/>
          <w:bCs/>
          <w:sz w:val="24"/>
          <w:szCs w:val="24"/>
          <w:u w:val="single"/>
        </w:rPr>
        <w:t>от характера воздействия:</w:t>
      </w:r>
      <w:r w:rsidRPr="00236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•  механические (ушибы, переломы, вывихи);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•  термические (ожоги);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 xml:space="preserve">•  </w:t>
      </w:r>
      <w:proofErr w:type="gramStart"/>
      <w:r w:rsidRPr="002366B7">
        <w:rPr>
          <w:rFonts w:ascii="Times New Roman" w:hAnsi="Times New Roman" w:cs="Times New Roman"/>
          <w:sz w:val="24"/>
          <w:szCs w:val="24"/>
        </w:rPr>
        <w:t>химические</w:t>
      </w:r>
      <w:proofErr w:type="gramEnd"/>
      <w:r w:rsidRPr="002366B7">
        <w:rPr>
          <w:rFonts w:ascii="Times New Roman" w:hAnsi="Times New Roman" w:cs="Times New Roman"/>
          <w:sz w:val="24"/>
          <w:szCs w:val="24"/>
        </w:rPr>
        <w:t xml:space="preserve"> (отравление);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 xml:space="preserve">•  </w:t>
      </w:r>
      <w:proofErr w:type="gramStart"/>
      <w:r w:rsidRPr="002366B7">
        <w:rPr>
          <w:rFonts w:ascii="Times New Roman" w:hAnsi="Times New Roman" w:cs="Times New Roman"/>
          <w:sz w:val="24"/>
          <w:szCs w:val="24"/>
        </w:rPr>
        <w:t>электрические</w:t>
      </w:r>
      <w:proofErr w:type="gramEnd"/>
      <w:r w:rsidRPr="002366B7">
        <w:rPr>
          <w:rFonts w:ascii="Times New Roman" w:hAnsi="Times New Roman" w:cs="Times New Roman"/>
          <w:sz w:val="24"/>
          <w:szCs w:val="24"/>
        </w:rPr>
        <w:t xml:space="preserve"> (поражение током).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 xml:space="preserve">Согласно Трудовому Кодексу РФ (ст. 227- 231) расследуются и подлежат учету все </w:t>
      </w:r>
      <w:r w:rsidRPr="002366B7">
        <w:rPr>
          <w:rFonts w:ascii="Times New Roman" w:hAnsi="Times New Roman" w:cs="Times New Roman"/>
          <w:b/>
          <w:bCs/>
          <w:sz w:val="24"/>
          <w:szCs w:val="24"/>
        </w:rPr>
        <w:t>несчастные случаи на производстве</w:t>
      </w:r>
      <w:r w:rsidRPr="002366B7">
        <w:rPr>
          <w:rFonts w:ascii="Times New Roman" w:hAnsi="Times New Roman" w:cs="Times New Roman"/>
          <w:sz w:val="24"/>
          <w:szCs w:val="24"/>
        </w:rPr>
        <w:t xml:space="preserve">, повлекшие за собой необходимость перевода работника на другую работу, временную или стойкую утрату трудоспособности либо его смерть, если они произошли: 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- в течение рабочего времени на территории организации или вне ее (включая установленные перерывы) либо во время, необходимое для приведения в порядок орудий труда, одежды и т. п. перед началом или по окончании работы, а также при выполнении работ в сверхурочное время, выходные и праздничные дни;</w:t>
      </w:r>
    </w:p>
    <w:p w:rsidR="000A1801" w:rsidRPr="002366B7" w:rsidRDefault="000A180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366B7">
        <w:rPr>
          <w:rFonts w:ascii="Times New Roman" w:hAnsi="Times New Roman" w:cs="Times New Roman"/>
          <w:sz w:val="24"/>
          <w:szCs w:val="24"/>
        </w:rPr>
        <w:t>- при следовании к месту работы или с работы на предоставленном работодателем транспорте либо на личном транспорте, при наличии соответствующего договора о его использовании в производственных целях; при следовании к месту командировки и обратно и в иных случаях, установленных ТК РФ.</w:t>
      </w:r>
    </w:p>
    <w:p w:rsidR="000A1801" w:rsidRDefault="002366B7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</w:t>
      </w:r>
    </w:p>
    <w:p w:rsidR="00203831" w:rsidRDefault="00203831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теоретический материал. Ответить на вопросы.</w:t>
      </w:r>
    </w:p>
    <w:p w:rsidR="00203831" w:rsidRPr="00203831" w:rsidRDefault="00203831" w:rsidP="0020383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травма. Причины </w:t>
      </w:r>
      <w:r w:rsidRPr="00203831">
        <w:rPr>
          <w:rFonts w:ascii="Times New Roman" w:hAnsi="Times New Roman" w:cs="Times New Roman"/>
          <w:bCs/>
          <w:sz w:val="24"/>
          <w:szCs w:val="24"/>
        </w:rPr>
        <w:t>производственного травматизма и профессиональных заболеваний</w:t>
      </w:r>
      <w:r>
        <w:rPr>
          <w:rFonts w:ascii="Times New Roman" w:hAnsi="Times New Roman" w:cs="Times New Roman"/>
          <w:bCs/>
          <w:sz w:val="24"/>
          <w:szCs w:val="24"/>
        </w:rPr>
        <w:t>. Производственное заболевание.</w:t>
      </w:r>
      <w:r w:rsidRPr="002038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66B7" w:rsidRDefault="002366B7" w:rsidP="002366B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Травма. </w:t>
      </w:r>
      <w:r w:rsidR="00203831">
        <w:rPr>
          <w:rFonts w:ascii="Times New Roman" w:hAnsi="Times New Roman" w:cs="Times New Roman"/>
          <w:sz w:val="24"/>
          <w:szCs w:val="24"/>
        </w:rPr>
        <w:t xml:space="preserve">Виды травм по их характеру. </w:t>
      </w:r>
    </w:p>
    <w:p w:rsidR="00203831" w:rsidRPr="00203831" w:rsidRDefault="00203831" w:rsidP="00203831">
      <w:pPr>
        <w:pStyle w:val="a6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203831">
        <w:rPr>
          <w:rFonts w:ascii="Times New Roman" w:hAnsi="Times New Roman" w:cs="Times New Roman"/>
          <w:bCs/>
          <w:sz w:val="24"/>
          <w:szCs w:val="24"/>
        </w:rPr>
        <w:t xml:space="preserve">Основные мероприятия по предупреждению травматизма и </w:t>
      </w:r>
      <w:r w:rsidRPr="00203831">
        <w:rPr>
          <w:rFonts w:ascii="Times New Roman" w:hAnsi="Times New Roman" w:cs="Times New Roman"/>
          <w:sz w:val="24"/>
          <w:szCs w:val="24"/>
        </w:rPr>
        <w:br/>
      </w:r>
      <w:r w:rsidRPr="00203831">
        <w:rPr>
          <w:rFonts w:ascii="Times New Roman" w:hAnsi="Times New Roman" w:cs="Times New Roman"/>
          <w:bCs/>
          <w:sz w:val="24"/>
          <w:szCs w:val="24"/>
        </w:rPr>
        <w:t>профессиональных заболеваний</w:t>
      </w:r>
    </w:p>
    <w:p w:rsidR="002366B7" w:rsidRPr="00203831" w:rsidRDefault="002366B7" w:rsidP="0020383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3831">
        <w:rPr>
          <w:rFonts w:ascii="Times New Roman" w:hAnsi="Times New Roman" w:cs="Times New Roman"/>
          <w:color w:val="000000"/>
        </w:rPr>
        <w:t xml:space="preserve"> В чем заключается порядок расследования и учета несчастных случаев и профессиональных заболеваний?</w:t>
      </w:r>
    </w:p>
    <w:p w:rsidR="002366B7" w:rsidRPr="00904E7E" w:rsidRDefault="002366B7" w:rsidP="00203831">
      <w:pPr>
        <w:pStyle w:val="a5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03831" w:rsidRPr="001B28A6" w:rsidRDefault="00203831" w:rsidP="00203831">
      <w:pPr>
        <w:pStyle w:val="a6"/>
        <w:ind w:left="0" w:hanging="11"/>
        <w:rPr>
          <w:sz w:val="28"/>
          <w:szCs w:val="28"/>
        </w:rPr>
      </w:pPr>
      <w:r w:rsidRPr="001B28A6">
        <w:rPr>
          <w:rFonts w:ascii="Times New Roman" w:hAnsi="Times New Roman" w:cs="Times New Roman"/>
          <w:sz w:val="28"/>
          <w:szCs w:val="28"/>
        </w:rPr>
        <w:t xml:space="preserve">Выполненные задания прислать на электронную почту </w:t>
      </w:r>
      <w:hyperlink r:id="rId8" w:history="1">
        <w:r w:rsidRPr="001B28A6">
          <w:rPr>
            <w:rStyle w:val="a9"/>
            <w:szCs w:val="28"/>
            <w:lang w:val="en-US"/>
          </w:rPr>
          <w:t>marina</w:t>
        </w:r>
        <w:r w:rsidRPr="001B28A6">
          <w:rPr>
            <w:rStyle w:val="a9"/>
            <w:szCs w:val="28"/>
          </w:rPr>
          <w:t>_</w:t>
        </w:r>
        <w:r w:rsidRPr="001B28A6">
          <w:rPr>
            <w:rStyle w:val="a9"/>
            <w:szCs w:val="28"/>
            <w:lang w:val="en-US"/>
          </w:rPr>
          <w:t>kamaeva</w:t>
        </w:r>
        <w:r w:rsidRPr="001B28A6">
          <w:rPr>
            <w:rStyle w:val="a9"/>
            <w:szCs w:val="28"/>
          </w:rPr>
          <w:t>2020@</w:t>
        </w:r>
        <w:r w:rsidRPr="001B28A6">
          <w:rPr>
            <w:rStyle w:val="a9"/>
            <w:szCs w:val="28"/>
            <w:lang w:val="en-US"/>
          </w:rPr>
          <w:t>mail</w:t>
        </w:r>
        <w:r w:rsidRPr="001B28A6">
          <w:rPr>
            <w:rStyle w:val="a9"/>
            <w:szCs w:val="28"/>
          </w:rPr>
          <w:t>.</w:t>
        </w:r>
        <w:r w:rsidRPr="001B28A6">
          <w:rPr>
            <w:rStyle w:val="a9"/>
            <w:szCs w:val="28"/>
            <w:lang w:val="en-US"/>
          </w:rPr>
          <w:t>ru</w:t>
        </w:r>
      </w:hyperlink>
      <w:r w:rsidRPr="001B28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831" w:rsidRPr="001B28A6" w:rsidRDefault="00203831" w:rsidP="00203831">
      <w:pPr>
        <w:pStyle w:val="a6"/>
        <w:ind w:left="1428"/>
        <w:rPr>
          <w:sz w:val="28"/>
          <w:szCs w:val="28"/>
        </w:rPr>
      </w:pPr>
    </w:p>
    <w:p w:rsidR="002366B7" w:rsidRPr="002366B7" w:rsidRDefault="002366B7" w:rsidP="000A180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366B7" w:rsidRPr="002366B7" w:rsidSect="002366B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129"/>
    <w:multiLevelType w:val="hybridMultilevel"/>
    <w:tmpl w:val="C2D619D8"/>
    <w:lvl w:ilvl="0" w:tplc="A25E7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513BE"/>
    <w:multiLevelType w:val="hybridMultilevel"/>
    <w:tmpl w:val="24D8DD24"/>
    <w:lvl w:ilvl="0" w:tplc="4678C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03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27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E1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6C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0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2B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C3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2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6AD55E9"/>
    <w:multiLevelType w:val="hybridMultilevel"/>
    <w:tmpl w:val="48E4DF52"/>
    <w:lvl w:ilvl="0" w:tplc="E3945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C7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69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2D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A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2B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2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2B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C1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5D6070"/>
    <w:multiLevelType w:val="hybridMultilevel"/>
    <w:tmpl w:val="EC8A153E"/>
    <w:lvl w:ilvl="0" w:tplc="873ED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D0EFD"/>
    <w:multiLevelType w:val="hybridMultilevel"/>
    <w:tmpl w:val="8B56EE42"/>
    <w:lvl w:ilvl="0" w:tplc="DCAAD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200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20A6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65F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1648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42F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E80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684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8FE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B8C1D48"/>
    <w:multiLevelType w:val="hybridMultilevel"/>
    <w:tmpl w:val="39002422"/>
    <w:lvl w:ilvl="0" w:tplc="B3B827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A5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2C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50F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928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0CF2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125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22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64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678ED"/>
    <w:multiLevelType w:val="hybridMultilevel"/>
    <w:tmpl w:val="F92E1FC4"/>
    <w:lvl w:ilvl="0" w:tplc="F39E8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E3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E4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08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C5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863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D4D5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CCC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8A9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80493"/>
    <w:multiLevelType w:val="hybridMultilevel"/>
    <w:tmpl w:val="585AEECA"/>
    <w:lvl w:ilvl="0" w:tplc="57002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4A1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259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7659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277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C55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028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480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2B"/>
    <w:rsid w:val="000A1801"/>
    <w:rsid w:val="001706E5"/>
    <w:rsid w:val="00203831"/>
    <w:rsid w:val="002366B7"/>
    <w:rsid w:val="00271188"/>
    <w:rsid w:val="00286E1B"/>
    <w:rsid w:val="004B24AA"/>
    <w:rsid w:val="008816E6"/>
    <w:rsid w:val="00A73E65"/>
    <w:rsid w:val="00AA1C2B"/>
    <w:rsid w:val="00BF010A"/>
    <w:rsid w:val="00D7037E"/>
    <w:rsid w:val="00E167D1"/>
    <w:rsid w:val="00E21F13"/>
    <w:rsid w:val="00F5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C2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7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1801"/>
    <w:pPr>
      <w:ind w:left="720"/>
      <w:contextualSpacing/>
    </w:pPr>
  </w:style>
  <w:style w:type="paragraph" w:styleId="a7">
    <w:name w:val="Title"/>
    <w:basedOn w:val="a"/>
    <w:link w:val="a8"/>
    <w:qFormat/>
    <w:rsid w:val="00D703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customStyle="1" w:styleId="a8">
    <w:name w:val="Название Знак"/>
    <w:basedOn w:val="a0"/>
    <w:link w:val="a7"/>
    <w:rsid w:val="00D7037E"/>
    <w:rPr>
      <w:rFonts w:ascii="Times New Roman" w:eastAsia="Times New Roman" w:hAnsi="Times New Roman" w:cs="Times New Roman"/>
      <w:b/>
      <w:bCs/>
      <w:i/>
      <w:iCs/>
      <w:sz w:val="28"/>
      <w:szCs w:val="20"/>
      <w:u w:val="single"/>
      <w:lang w:eastAsia="ru-RU"/>
    </w:rPr>
  </w:style>
  <w:style w:type="character" w:styleId="a9">
    <w:name w:val="Hyperlink"/>
    <w:basedOn w:val="a0"/>
    <w:uiPriority w:val="99"/>
    <w:unhideWhenUsed/>
    <w:rsid w:val="00203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0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8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4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5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0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5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2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9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4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87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4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_kamaeva2020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ЦРПК</dc:creator>
  <cp:lastModifiedBy>Начальник ЦРПК</cp:lastModifiedBy>
  <cp:revision>4</cp:revision>
  <dcterms:created xsi:type="dcterms:W3CDTF">2021-04-11T15:18:00Z</dcterms:created>
  <dcterms:modified xsi:type="dcterms:W3CDTF">2021-04-11T20:47:00Z</dcterms:modified>
</cp:coreProperties>
</file>