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CD2" w:rsidRDefault="00321CD2" w:rsidP="00321CD2">
      <w:pPr>
        <w:pStyle w:val="a3"/>
        <w:rPr>
          <w:rStyle w:val="a4"/>
          <w:b/>
          <w:sz w:val="28"/>
          <w:szCs w:val="28"/>
        </w:rPr>
      </w:pPr>
      <w:r>
        <w:rPr>
          <w:rStyle w:val="a4"/>
          <w:b/>
          <w:sz w:val="28"/>
          <w:szCs w:val="28"/>
        </w:rPr>
        <w:t xml:space="preserve">Уважаемые студенты, изучите лекционный материал и составьте краткий конспект. </w:t>
      </w:r>
    </w:p>
    <w:p w:rsidR="00321CD2" w:rsidRDefault="00321CD2" w:rsidP="00321CD2">
      <w:pPr>
        <w:rPr>
          <w:color w:val="FF0000"/>
          <w:sz w:val="22"/>
          <w:szCs w:val="22"/>
        </w:rPr>
      </w:pPr>
      <w:r>
        <w:rPr>
          <w:b/>
          <w:sz w:val="28"/>
          <w:szCs w:val="28"/>
        </w:rPr>
        <w:t xml:space="preserve">Выполненное задание, прислать на мою электронную почту </w:t>
      </w:r>
      <w:hyperlink r:id="rId5" w:history="1">
        <w:r>
          <w:rPr>
            <w:rStyle w:val="a5"/>
            <w:rFonts w:ascii="Arial" w:hAnsi="Arial" w:cs="Arial"/>
            <w:color w:val="005BD1"/>
            <w:sz w:val="28"/>
            <w:szCs w:val="28"/>
            <w:shd w:val="clear" w:color="auto" w:fill="FFFFFF"/>
          </w:rPr>
          <w:t>artamoshkina.yulia@yandex.ru</w:t>
        </w:r>
      </w:hyperlink>
      <w:r>
        <w:rPr>
          <w:b/>
          <w:sz w:val="28"/>
          <w:szCs w:val="28"/>
        </w:rPr>
        <w:t xml:space="preserve"> в срок до </w:t>
      </w:r>
      <w:r w:rsidR="00846A65">
        <w:rPr>
          <w:b/>
          <w:color w:val="FF0000"/>
          <w:sz w:val="28"/>
          <w:szCs w:val="28"/>
        </w:rPr>
        <w:t>22.03.2021</w:t>
      </w:r>
      <w:bookmarkStart w:id="0" w:name="_GoBack"/>
      <w:bookmarkEnd w:id="0"/>
      <w:r>
        <w:rPr>
          <w:b/>
          <w:color w:val="FF0000"/>
          <w:sz w:val="28"/>
          <w:szCs w:val="28"/>
        </w:rPr>
        <w:t>г.</w:t>
      </w:r>
    </w:p>
    <w:p w:rsidR="00FF0BE0" w:rsidRDefault="00FF0BE0" w:rsidP="00FF0BE0">
      <w:pPr>
        <w:pStyle w:val="a3"/>
        <w:rPr>
          <w:rStyle w:val="a4"/>
          <w:b/>
          <w:sz w:val="28"/>
          <w:szCs w:val="28"/>
        </w:rPr>
      </w:pPr>
    </w:p>
    <w:p w:rsidR="000968EF" w:rsidRDefault="00FF0BE0" w:rsidP="000968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Тема. </w:t>
      </w:r>
      <w:r w:rsidR="000968EF" w:rsidRPr="009B3517">
        <w:rPr>
          <w:b/>
          <w:bCs/>
          <w:sz w:val="28"/>
          <w:szCs w:val="28"/>
        </w:rPr>
        <w:t>Оценка качества и подбор сырья для хлебобулочных, мучных кондитерских  изделий</w:t>
      </w:r>
    </w:p>
    <w:p w:rsidR="00EB4EEF" w:rsidRPr="009B3517" w:rsidRDefault="00EB4EEF" w:rsidP="00EB4EEF">
      <w:pPr>
        <w:jc w:val="center"/>
        <w:rPr>
          <w:sz w:val="28"/>
          <w:szCs w:val="28"/>
        </w:rPr>
      </w:pPr>
    </w:p>
    <w:p w:rsidR="00EB4EEF" w:rsidRDefault="00EB4EEF" w:rsidP="00EB4EEF">
      <w:pPr>
        <w:jc w:val="both"/>
      </w:pPr>
      <w:r>
        <w:t>Всё сырьё кондитерского производства делится на основное и дополнительное.</w:t>
      </w:r>
    </w:p>
    <w:p w:rsidR="00EB4EEF" w:rsidRDefault="00EB4EEF" w:rsidP="00EB4EEF">
      <w:pPr>
        <w:jc w:val="both"/>
      </w:pPr>
      <w:proofErr w:type="gramStart"/>
      <w:r>
        <w:rPr>
          <w:b/>
          <w:bCs/>
          <w:u w:val="single"/>
        </w:rPr>
        <w:t>Основное сырьё</w:t>
      </w:r>
      <w:r>
        <w:t xml:space="preserve"> – мука, крахмал, сахар, мед, патока, сахарная пудра, яйца и яичные продукты, сливочное масло, маргарин и жиры, молоко и молочные продукты, овощи, фрукты и т.д.</w:t>
      </w:r>
      <w:proofErr w:type="gramEnd"/>
    </w:p>
    <w:p w:rsidR="00EB4EEF" w:rsidRDefault="00EB4EEF" w:rsidP="00EB4EEF">
      <w:pPr>
        <w:jc w:val="both"/>
      </w:pPr>
      <w:r>
        <w:rPr>
          <w:b/>
          <w:bCs/>
          <w:u w:val="single"/>
        </w:rPr>
        <w:t>Дополнительное сырьё</w:t>
      </w:r>
      <w:r>
        <w:t xml:space="preserve"> – разрыхлители, </w:t>
      </w:r>
      <w:proofErr w:type="spellStart"/>
      <w:r>
        <w:t>желирующие</w:t>
      </w:r>
      <w:proofErr w:type="spellEnd"/>
      <w:r>
        <w:t xml:space="preserve"> вещества, красящие вещества, ароматические эссенции, пряности, пищевые кислоты и др.</w:t>
      </w:r>
    </w:p>
    <w:p w:rsidR="00EB4EEF" w:rsidRPr="009B3517" w:rsidRDefault="00EB4EEF" w:rsidP="00EB4EEF">
      <w:pPr>
        <w:jc w:val="both"/>
        <w:rPr>
          <w:b/>
        </w:rPr>
      </w:pPr>
      <w:r w:rsidRPr="009B3517">
        <w:rPr>
          <w:b/>
        </w:rPr>
        <w:t>Основное правило подготовки сырья</w:t>
      </w:r>
      <w:r>
        <w:rPr>
          <w:b/>
        </w:rPr>
        <w:t>:</w:t>
      </w:r>
    </w:p>
    <w:p w:rsidR="00EB4EEF" w:rsidRPr="009B3517" w:rsidRDefault="00EB4EEF" w:rsidP="00EB4EEF">
      <w:pPr>
        <w:jc w:val="both"/>
        <w:rPr>
          <w:b/>
        </w:rPr>
      </w:pPr>
      <w:r>
        <w:rPr>
          <w:b/>
        </w:rPr>
        <w:t>с</w:t>
      </w:r>
      <w:r w:rsidRPr="009B3517">
        <w:rPr>
          <w:b/>
        </w:rPr>
        <w:t>ухие продукты – просеивают, жидкие продукты или растворы – процеживают</w:t>
      </w:r>
    </w:p>
    <w:p w:rsidR="00EB4EEF" w:rsidRPr="009B3517" w:rsidRDefault="00EB4EEF" w:rsidP="00EB4EEF">
      <w:pPr>
        <w:jc w:val="both"/>
        <w:rPr>
          <w:b/>
        </w:rPr>
      </w:pPr>
    </w:p>
    <w:p w:rsidR="00EB4EEF" w:rsidRPr="00FB489C" w:rsidRDefault="00EB4EEF" w:rsidP="00EB4EEF">
      <w:pPr>
        <w:jc w:val="both"/>
      </w:pPr>
      <w:r w:rsidRPr="00E96389">
        <w:rPr>
          <w:b/>
          <w:bCs/>
          <w:i/>
          <w:iCs/>
        </w:rPr>
        <w:t>Муку, крахмал</w:t>
      </w:r>
      <w:r>
        <w:rPr>
          <w:sz w:val="28"/>
          <w:szCs w:val="28"/>
        </w:rPr>
        <w:t xml:space="preserve"> – </w:t>
      </w:r>
      <w:r>
        <w:t xml:space="preserve">просеивают 2-3 раза для удаления посторонних примесей и обогащения кислородом. </w:t>
      </w:r>
      <w:r>
        <w:tab/>
      </w:r>
    </w:p>
    <w:p w:rsidR="00EB4EEF" w:rsidRDefault="00EB4EEF" w:rsidP="00EB4EEF">
      <w:pPr>
        <w:jc w:val="both"/>
        <w:rPr>
          <w:sz w:val="28"/>
          <w:szCs w:val="28"/>
        </w:rPr>
      </w:pPr>
      <w:r w:rsidRPr="00E96389">
        <w:rPr>
          <w:b/>
          <w:bCs/>
          <w:i/>
          <w:iCs/>
        </w:rPr>
        <w:t>Сахар, сахарную пудру</w:t>
      </w:r>
      <w:r>
        <w:rPr>
          <w:sz w:val="28"/>
          <w:szCs w:val="28"/>
        </w:rPr>
        <w:t xml:space="preserve"> </w:t>
      </w:r>
      <w:r>
        <w:t>– просеивают.</w:t>
      </w:r>
    </w:p>
    <w:p w:rsidR="00EB4EEF" w:rsidRDefault="00EB4EEF" w:rsidP="00EB4EEF">
      <w:pPr>
        <w:jc w:val="both"/>
      </w:pPr>
      <w:r w:rsidRPr="00E96389">
        <w:rPr>
          <w:b/>
          <w:bCs/>
          <w:i/>
          <w:iCs/>
        </w:rPr>
        <w:t xml:space="preserve">Патоку, мёд, </w:t>
      </w:r>
      <w:proofErr w:type="spellStart"/>
      <w:r w:rsidRPr="00E96389">
        <w:rPr>
          <w:b/>
          <w:bCs/>
          <w:i/>
          <w:iCs/>
        </w:rPr>
        <w:t>инвертный</w:t>
      </w:r>
      <w:proofErr w:type="spellEnd"/>
      <w:r w:rsidRPr="00E96389">
        <w:rPr>
          <w:b/>
          <w:bCs/>
          <w:i/>
          <w:iCs/>
        </w:rPr>
        <w:t xml:space="preserve"> сироп</w:t>
      </w:r>
      <w:r>
        <w:rPr>
          <w:sz w:val="28"/>
          <w:szCs w:val="28"/>
        </w:rPr>
        <w:t xml:space="preserve"> – </w:t>
      </w:r>
      <w:r>
        <w:t>подогревают на водяной бане (</w:t>
      </w:r>
      <w:r>
        <w:rPr>
          <w:lang w:val="en-US"/>
        </w:rPr>
        <w:t>t</w:t>
      </w:r>
      <w:r>
        <w:t xml:space="preserve"> до 50</w:t>
      </w:r>
      <w:r>
        <w:rPr>
          <w:sz w:val="28"/>
          <w:szCs w:val="28"/>
        </w:rPr>
        <w:t>º</w:t>
      </w:r>
      <w:r>
        <w:t xml:space="preserve"> С) и процеживают.</w:t>
      </w:r>
    </w:p>
    <w:p w:rsidR="00EB4EEF" w:rsidRDefault="00EB4EEF" w:rsidP="00EB4EEF">
      <w:pPr>
        <w:jc w:val="both"/>
      </w:pPr>
      <w:r w:rsidRPr="004B0968">
        <w:t>Патока –</w:t>
      </w:r>
      <w:r>
        <w:t xml:space="preserve"> это </w:t>
      </w:r>
      <w:proofErr w:type="spellStart"/>
      <w:r>
        <w:t>осахарившийся</w:t>
      </w:r>
      <w:proofErr w:type="spellEnd"/>
      <w:r>
        <w:t xml:space="preserve"> крахмал.</w:t>
      </w:r>
    </w:p>
    <w:p w:rsidR="00EB4EEF" w:rsidRDefault="00EB4EEF" w:rsidP="00EB4EEF">
      <w:pPr>
        <w:jc w:val="both"/>
      </w:pPr>
      <w:proofErr w:type="spellStart"/>
      <w:r w:rsidRPr="004B0968">
        <w:t>Инвертный</w:t>
      </w:r>
      <w:proofErr w:type="spellEnd"/>
      <w:r w:rsidRPr="004B0968">
        <w:t xml:space="preserve"> сироп</w:t>
      </w:r>
      <w:r>
        <w:t xml:space="preserve"> – это сахарный сироп, сваренный с добавлением  лимонной  кислоты.</w:t>
      </w:r>
    </w:p>
    <w:p w:rsidR="00EB4EEF" w:rsidRDefault="00EB4EEF" w:rsidP="00EB4EEF">
      <w:pPr>
        <w:jc w:val="both"/>
        <w:rPr>
          <w:i/>
          <w:iCs/>
          <w:sz w:val="28"/>
          <w:szCs w:val="28"/>
          <w:u w:val="single"/>
        </w:rPr>
      </w:pPr>
      <w:r>
        <w:t xml:space="preserve">Патоку и </w:t>
      </w:r>
      <w:proofErr w:type="spellStart"/>
      <w:r>
        <w:t>инвертный</w:t>
      </w:r>
      <w:proofErr w:type="spellEnd"/>
      <w:r>
        <w:t xml:space="preserve"> сироп используют в приготовлении теста для уменьшения </w:t>
      </w:r>
      <w:proofErr w:type="spellStart"/>
      <w:r>
        <w:t>черствения</w:t>
      </w:r>
      <w:proofErr w:type="spellEnd"/>
      <w:r>
        <w:t xml:space="preserve"> изделий, а в приготовлении сиропов препятствуют </w:t>
      </w:r>
      <w:proofErr w:type="spellStart"/>
      <w:r>
        <w:t>засахаривани</w:t>
      </w:r>
      <w:proofErr w:type="spellEnd"/>
    </w:p>
    <w:p w:rsidR="00EB4EEF" w:rsidRDefault="00EB4EEF" w:rsidP="00EB4EEF">
      <w:pPr>
        <w:jc w:val="both"/>
      </w:pPr>
      <w:r>
        <w:rPr>
          <w:b/>
          <w:i/>
        </w:rPr>
        <w:t>С</w:t>
      </w:r>
      <w:r w:rsidRPr="00E96389">
        <w:rPr>
          <w:b/>
          <w:i/>
        </w:rPr>
        <w:t>гущенное молоко</w:t>
      </w:r>
      <w:r>
        <w:t xml:space="preserve"> - подогревают на водяной бане (</w:t>
      </w:r>
      <w:r>
        <w:rPr>
          <w:lang w:val="en-US"/>
        </w:rPr>
        <w:t>t</w:t>
      </w:r>
      <w:r>
        <w:t xml:space="preserve"> до 50</w:t>
      </w:r>
      <w:r>
        <w:rPr>
          <w:sz w:val="28"/>
          <w:szCs w:val="28"/>
        </w:rPr>
        <w:t>º</w:t>
      </w:r>
      <w:r>
        <w:t xml:space="preserve"> С) и процеживают;</w:t>
      </w:r>
    </w:p>
    <w:p w:rsidR="00EB4EEF" w:rsidRPr="00E96389" w:rsidRDefault="00EB4EEF" w:rsidP="00EB4EEF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  <w:r>
        <w:rPr>
          <w:b/>
          <w:i/>
        </w:rPr>
        <w:t>С</w:t>
      </w:r>
      <w:r w:rsidRPr="00E96389">
        <w:rPr>
          <w:b/>
          <w:i/>
        </w:rPr>
        <w:t>ухое молоко</w:t>
      </w:r>
      <w:r>
        <w:t xml:space="preserve"> – просеивают, растворяют сначала в небольшом количестве теплой воды (</w:t>
      </w:r>
      <w:r>
        <w:rPr>
          <w:lang w:val="en-US"/>
        </w:rPr>
        <w:t>t</w:t>
      </w:r>
      <w:r>
        <w:t xml:space="preserve"> 35</w:t>
      </w:r>
      <w:r>
        <w:rPr>
          <w:sz w:val="28"/>
          <w:szCs w:val="28"/>
        </w:rPr>
        <w:t>º</w:t>
      </w:r>
      <w:r>
        <w:t xml:space="preserve"> </w:t>
      </w:r>
      <w:r>
        <w:rPr>
          <w:lang w:val="en-US"/>
        </w:rPr>
        <w:t>C</w:t>
      </w:r>
      <w:r>
        <w:t>), а затем добавляют остальную воду.</w:t>
      </w:r>
    </w:p>
    <w:p w:rsidR="00EB4EEF" w:rsidRPr="004B0968" w:rsidRDefault="00EB4EEF" w:rsidP="00EB4EEF">
      <w:pPr>
        <w:jc w:val="both"/>
        <w:rPr>
          <w:bCs/>
          <w:iCs/>
        </w:rPr>
      </w:pPr>
      <w:r>
        <w:rPr>
          <w:b/>
          <w:bCs/>
          <w:i/>
          <w:iCs/>
        </w:rPr>
        <w:t>Сливочное масло</w:t>
      </w:r>
      <w:r>
        <w:rPr>
          <w:bCs/>
          <w:iCs/>
        </w:rPr>
        <w:t xml:space="preserve"> – зачищают от желтого налета окислившегося жира (особенно для кремов).</w:t>
      </w:r>
    </w:p>
    <w:p w:rsidR="00EB4EEF" w:rsidRDefault="00EB4EEF" w:rsidP="00EB4EEF">
      <w:pPr>
        <w:jc w:val="both"/>
      </w:pPr>
      <w:r w:rsidRPr="00E96389">
        <w:rPr>
          <w:b/>
          <w:i/>
        </w:rPr>
        <w:t>Яйца</w:t>
      </w:r>
      <w:r>
        <w:rPr>
          <w:b/>
          <w:i/>
        </w:rPr>
        <w:t xml:space="preserve"> </w:t>
      </w:r>
      <w:r>
        <w:t xml:space="preserve">– сначала определяют свежесть и доброкачественность яиц при помощи прибора овоскопа </w:t>
      </w:r>
      <w:proofErr w:type="gramStart"/>
      <w:r>
        <w:t>или</w:t>
      </w:r>
      <w:proofErr w:type="gramEnd"/>
      <w:r>
        <w:t xml:space="preserve"> погрузив их в 10 % раствор поваренной соли: свежие яйца  опустятся на дно, испорченные будут плавать на поверхности раствора. Затем загрязненные яйца моют. Для этого их кладут в ведро с отверстиями или в корзину и помещают в теплую воду. Через 5-6 минут яйца промывают, поднимая и опуская посуду в воду. После мытья яйца дезинфицируют 2% раствором хлорной извести в течение 5 минут, промывают в 2% растворе соды и ополаскивают в течение 5 минут в проточной воде. Затем яйца просушивают и раскалывают на специальном приспособлении или об острый твердый предмет. Яйца разбивают в отдельную посуду (не более 3-5 шт.) и, проверив их качество, переливают в общую емкость. Подготовленные яйца процеживают через сито.</w:t>
      </w:r>
    </w:p>
    <w:p w:rsidR="00EB4EEF" w:rsidRDefault="00EB4EEF" w:rsidP="00EB4EEF">
      <w:pPr>
        <w:jc w:val="both"/>
      </w:pPr>
      <w:r>
        <w:t>Яйца можно заменять различными яичными продуктами, однако в приготовлении кремов замену производить нельзя.</w:t>
      </w:r>
    </w:p>
    <w:p w:rsidR="00EB4EEF" w:rsidRDefault="00EB4EEF" w:rsidP="00EB4EEF">
      <w:pPr>
        <w:jc w:val="both"/>
      </w:pPr>
      <w:r>
        <w:t xml:space="preserve">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47"/>
      </w:tblGrid>
      <w:tr w:rsidR="00EB4EEF" w:rsidTr="00AB0F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EF" w:rsidRDefault="00EB4EEF" w:rsidP="00AB0F3B">
            <w:pPr>
              <w:jc w:val="both"/>
            </w:pPr>
            <w:r>
              <w:t xml:space="preserve">Средняя масса яиц 2 категории и по сборнику рецептур – </w:t>
            </w:r>
            <w:smartTag w:uri="urn:schemas-microsoft-com:office:smarttags" w:element="metricconverter">
              <w:smartTagPr>
                <w:attr w:name="ProductID" w:val="40 г"/>
              </w:smartTagPr>
              <w:r>
                <w:t>40 г</w:t>
              </w:r>
            </w:smartTag>
            <w:r>
              <w:t xml:space="preserve"> (</w:t>
            </w:r>
            <w:smartTag w:uri="urn:schemas-microsoft-com:office:smarttags" w:element="metricconverter">
              <w:smartTagPr>
                <w:attr w:name="ProductID" w:val="43 г"/>
              </w:smartTagPr>
              <w:r>
                <w:t>43 г</w:t>
              </w:r>
            </w:smartTag>
            <w:r>
              <w:t>);</w:t>
            </w:r>
          </w:p>
          <w:p w:rsidR="00EB4EEF" w:rsidRDefault="00EB4EEF" w:rsidP="00AB0F3B">
            <w:pPr>
              <w:jc w:val="both"/>
            </w:pPr>
            <w:r>
              <w:t xml:space="preserve">                          яиц 1 категории – </w:t>
            </w:r>
            <w:smartTag w:uri="urn:schemas-microsoft-com:office:smarttags" w:element="metricconverter">
              <w:smartTagPr>
                <w:attr w:name="ProductID" w:val="50 г"/>
              </w:smartTagPr>
              <w:r>
                <w:t>50 г</w:t>
              </w:r>
            </w:smartTag>
          </w:p>
        </w:tc>
      </w:tr>
    </w:tbl>
    <w:p w:rsidR="00EB4EEF" w:rsidRDefault="00EB4EEF" w:rsidP="00EB4EEF">
      <w:pPr>
        <w:jc w:val="both"/>
      </w:pPr>
    </w:p>
    <w:p w:rsidR="00EB4EEF" w:rsidRDefault="00EB4EEF" w:rsidP="00EB4EEF">
      <w:pPr>
        <w:ind w:right="-185"/>
        <w:jc w:val="both"/>
      </w:pPr>
      <w:r w:rsidRPr="004B0968">
        <w:rPr>
          <w:b/>
          <w:i/>
        </w:rPr>
        <w:t>Меланж</w:t>
      </w:r>
      <w:r>
        <w:t xml:space="preserve"> – это смесь яичных белков и желтков, освобождённых от скорлупы, профильтрованных, тщательно перемешанных и замороженных в жестяных банках или в полимерных пакетах. Меланж может быть использован вместо яиц для приготовления блюд </w:t>
      </w:r>
      <w:r>
        <w:lastRenderedPageBreak/>
        <w:t xml:space="preserve">и кулинарных изделий, в которых не требуется отделение желтка от белка. Из него готовят омлеты, </w:t>
      </w:r>
      <w:proofErr w:type="spellStart"/>
      <w:r>
        <w:t>драчену</w:t>
      </w:r>
      <w:proofErr w:type="spellEnd"/>
      <w:r>
        <w:t xml:space="preserve">, яичную кашу и др. Для замены одного яйца второй категории массой </w:t>
      </w:r>
      <w:smartTag w:uri="urn:schemas-microsoft-com:office:smarttags" w:element="metricconverter">
        <w:smartTagPr>
          <w:attr w:name="ProductID" w:val="46 грамм"/>
        </w:smartTagPr>
        <w:r>
          <w:t>46 грамм</w:t>
        </w:r>
      </w:smartTag>
      <w:r>
        <w:t xml:space="preserve">    (нетто </w:t>
      </w:r>
      <w:smartTag w:uri="urn:schemas-microsoft-com:office:smarttags" w:element="metricconverter">
        <w:smartTagPr>
          <w:attr w:name="ProductID" w:val="40 г"/>
        </w:smartTagPr>
        <w:r>
          <w:t>40 г</w:t>
        </w:r>
      </w:smartTag>
      <w:r>
        <w:t xml:space="preserve">) берут </w:t>
      </w:r>
      <w:smartTag w:uri="urn:schemas-microsoft-com:office:smarttags" w:element="metricconverter">
        <w:smartTagPr>
          <w:attr w:name="ProductID" w:val="40 грамм"/>
        </w:smartTagPr>
        <w:r>
          <w:t>40 грамм</w:t>
        </w:r>
      </w:smartTag>
      <w:r>
        <w:t xml:space="preserve"> меланжа (1:1) . Хранят меланж в замороженном виде, так как он быстро портится. Размораживают его непосредственно перед использованием и в количестве, необходимом для приготовления данных блюд, при комнатной температуре или, поставив банки в тёплую воду (до 50</w:t>
      </w:r>
      <w:r>
        <w:rPr>
          <w:sz w:val="28"/>
          <w:szCs w:val="28"/>
        </w:rPr>
        <w:t>º</w:t>
      </w:r>
      <w:r>
        <w:t xml:space="preserve"> С)  Размороженный меланж тщательно перемешивают и процеживают. Хранят при температуре - 4-6°С.</w:t>
      </w:r>
    </w:p>
    <w:p w:rsidR="00EB4EEF" w:rsidRPr="004B0968" w:rsidRDefault="00EB4EEF" w:rsidP="00EB4EEF">
      <w:pPr>
        <w:jc w:val="both"/>
      </w:pPr>
      <w:r w:rsidRPr="004B0968">
        <w:rPr>
          <w:b/>
          <w:i/>
        </w:rPr>
        <w:t>Яичный порошок</w:t>
      </w:r>
      <w:r w:rsidRPr="004B0968">
        <w:t xml:space="preserve"> - </w:t>
      </w:r>
      <w:r>
        <w:t>просеивают, растворяют сначала в небольшом количестве теплой воды (</w:t>
      </w:r>
      <w:r>
        <w:rPr>
          <w:lang w:val="en-US"/>
        </w:rPr>
        <w:t>t</w:t>
      </w:r>
      <w:r>
        <w:t xml:space="preserve"> 35</w:t>
      </w:r>
      <w:r>
        <w:rPr>
          <w:sz w:val="28"/>
          <w:szCs w:val="28"/>
        </w:rPr>
        <w:t>º</w:t>
      </w:r>
      <w:r>
        <w:t xml:space="preserve"> </w:t>
      </w:r>
      <w:r>
        <w:rPr>
          <w:lang w:val="en-US"/>
        </w:rPr>
        <w:t>C</w:t>
      </w:r>
      <w:r>
        <w:t>), а затем добавляют остальную воду и оставляют для набухания.</w:t>
      </w:r>
    </w:p>
    <w:p w:rsidR="00A43E25" w:rsidRDefault="00A43E25" w:rsidP="00A43E25">
      <w:pPr>
        <w:jc w:val="both"/>
      </w:pPr>
      <w:r w:rsidRPr="004B0968">
        <w:rPr>
          <w:b/>
          <w:bCs/>
          <w:i/>
          <w:iCs/>
        </w:rPr>
        <w:t>Разрыхлители</w:t>
      </w:r>
      <w:r w:rsidRPr="004B0968">
        <w:rPr>
          <w:b/>
          <w:bCs/>
        </w:rPr>
        <w:t>:</w:t>
      </w:r>
      <w:r>
        <w:rPr>
          <w:b/>
          <w:bCs/>
          <w:sz w:val="28"/>
          <w:szCs w:val="28"/>
        </w:rPr>
        <w:t xml:space="preserve"> </w:t>
      </w:r>
      <w:r>
        <w:t>биологические и химические.</w:t>
      </w:r>
    </w:p>
    <w:p w:rsidR="00A43E25" w:rsidRDefault="00A43E25" w:rsidP="00A43E25">
      <w:pPr>
        <w:jc w:val="both"/>
      </w:pPr>
      <w:r>
        <w:t xml:space="preserve">       К биологическим разрыхлителям относятся прессованные, жидкие и сухие дрожжи.     </w:t>
      </w:r>
    </w:p>
    <w:p w:rsidR="00A43E25" w:rsidRDefault="00A43E25" w:rsidP="00A43E25">
      <w:pPr>
        <w:jc w:val="both"/>
      </w:pPr>
      <w:r>
        <w:t xml:space="preserve"> </w:t>
      </w:r>
      <w:r w:rsidRPr="004B0968">
        <w:rPr>
          <w:b/>
          <w:i/>
        </w:rPr>
        <w:t>Дрожжи</w:t>
      </w:r>
      <w:r>
        <w:t xml:space="preserve"> это микроорганизмы (дрожжевые грибки). Для их питания необходимы сахар, белки и минеральные вещества; все эти вещества должны находится в растворённом состоянии. Разрыхляющее действие дрожжей основано на образовании в процессе их жизнедеятельности спирта и углекислого газа, который создаёт внутри теста поры и увеличивает его в объёме. Дрожжи бывают прессованные, мороженные и сухие. Их растворяют в теплой воде (</w:t>
      </w:r>
      <w:r>
        <w:rPr>
          <w:lang w:val="en-US"/>
        </w:rPr>
        <w:t>t</w:t>
      </w:r>
      <w:r>
        <w:t xml:space="preserve"> 35-40</w:t>
      </w:r>
      <w:r>
        <w:rPr>
          <w:sz w:val="28"/>
          <w:szCs w:val="28"/>
        </w:rPr>
        <w:t>º</w:t>
      </w:r>
      <w:r>
        <w:t xml:space="preserve"> </w:t>
      </w:r>
      <w:r>
        <w:rPr>
          <w:lang w:val="en-US"/>
        </w:rPr>
        <w:t>C</w:t>
      </w:r>
      <w:r>
        <w:t xml:space="preserve">), раствор процеживают. Сухих дрожжей берут в 3 раза меньше прессованных. </w:t>
      </w:r>
    </w:p>
    <w:p w:rsidR="00A43E25" w:rsidRPr="0031087A" w:rsidRDefault="00A43E25" w:rsidP="00A43E25">
      <w:pPr>
        <w:jc w:val="both"/>
      </w:pPr>
      <w:proofErr w:type="spellStart"/>
      <w:r w:rsidRPr="0031087A">
        <w:rPr>
          <w:b/>
          <w:i/>
        </w:rPr>
        <w:t>Инстантные</w:t>
      </w:r>
      <w:proofErr w:type="spellEnd"/>
      <w:r w:rsidRPr="0031087A">
        <w:rPr>
          <w:i/>
        </w:rPr>
        <w:t xml:space="preserve"> </w:t>
      </w:r>
      <w:r w:rsidRPr="0031087A">
        <w:rPr>
          <w:b/>
          <w:i/>
        </w:rPr>
        <w:t xml:space="preserve"> дрожжи</w:t>
      </w:r>
      <w:r w:rsidRPr="0031087A">
        <w:t xml:space="preserve"> </w:t>
      </w:r>
      <w:r w:rsidRPr="0031087A">
        <w:rPr>
          <w:bCs/>
        </w:rPr>
        <w:t>(</w:t>
      </w:r>
      <w:proofErr w:type="spellStart"/>
      <w:r w:rsidRPr="0031087A">
        <w:rPr>
          <w:bCs/>
        </w:rPr>
        <w:t>инстантные</w:t>
      </w:r>
      <w:proofErr w:type="spellEnd"/>
      <w:r w:rsidRPr="0031087A">
        <w:rPr>
          <w:bCs/>
        </w:rPr>
        <w:t xml:space="preserve">, от  англ. </w:t>
      </w:r>
      <w:proofErr w:type="spellStart"/>
      <w:r w:rsidRPr="0031087A">
        <w:rPr>
          <w:bCs/>
          <w:i/>
          <w:iCs/>
        </w:rPr>
        <w:t>Instant</w:t>
      </w:r>
      <w:proofErr w:type="spellEnd"/>
      <w:r w:rsidRPr="0031087A">
        <w:rPr>
          <w:bCs/>
        </w:rPr>
        <w:t xml:space="preserve"> —  немедленный)</w:t>
      </w:r>
      <w:r w:rsidRPr="0031087A">
        <w:rPr>
          <w:b/>
          <w:bCs/>
        </w:rPr>
        <w:t xml:space="preserve"> </w:t>
      </w:r>
      <w:r w:rsidRPr="0031087A">
        <w:t>получают</w:t>
      </w:r>
      <w:r w:rsidRPr="0031087A">
        <w:rPr>
          <w:b/>
          <w:i/>
        </w:rPr>
        <w:t xml:space="preserve"> </w:t>
      </w:r>
      <w:r w:rsidRPr="0031087A">
        <w:t xml:space="preserve">специальным методом быстрой сушки с меньшим повреждением клеточной мембраны и консервации дрожжей вакуумом, конечная влажность продукта составляет не более 5 %. Они не требуют предварительной активации. </w:t>
      </w:r>
      <w:proofErr w:type="spellStart"/>
      <w:r w:rsidRPr="0031087A">
        <w:t>Инстантные</w:t>
      </w:r>
      <w:proofErr w:type="spellEnd"/>
      <w:r w:rsidRPr="0031087A">
        <w:t xml:space="preserve"> дрожжи смешивают с мукой без предварительного разведения водой, что ускоряет и упрощает процесс приготовления дрожжевого теста. </w:t>
      </w:r>
      <w:r w:rsidRPr="0031087A">
        <w:rPr>
          <w:i/>
        </w:rPr>
        <w:t xml:space="preserve">Сухих </w:t>
      </w:r>
      <w:proofErr w:type="spellStart"/>
      <w:r w:rsidRPr="0031087A">
        <w:rPr>
          <w:i/>
        </w:rPr>
        <w:t>инстантных</w:t>
      </w:r>
      <w:proofErr w:type="spellEnd"/>
      <w:r w:rsidRPr="0031087A">
        <w:rPr>
          <w:i/>
        </w:rPr>
        <w:t xml:space="preserve"> дрожжей используется в 4…6 раз меньше свежих.</w:t>
      </w:r>
      <w:r w:rsidRPr="0031087A">
        <w:t xml:space="preserve"> </w:t>
      </w:r>
      <w:proofErr w:type="spellStart"/>
      <w:r w:rsidRPr="0031087A">
        <w:t>Инстантные</w:t>
      </w:r>
      <w:proofErr w:type="spellEnd"/>
      <w:r w:rsidRPr="0031087A">
        <w:t xml:space="preserve"> дрожжи предотвращают  оседание теста благодаря высокой ферментативной активности и чистоте дрожжевой культуры. Они экономны. Выпускают </w:t>
      </w:r>
      <w:proofErr w:type="spellStart"/>
      <w:r w:rsidRPr="0031087A">
        <w:t>инстантные</w:t>
      </w:r>
      <w:proofErr w:type="spellEnd"/>
      <w:r w:rsidRPr="0031087A">
        <w:t xml:space="preserve"> дрожжи двух видов: для теста с небольшим количеством сахара и для более сдобного теста. </w:t>
      </w:r>
    </w:p>
    <w:p w:rsidR="00A43E25" w:rsidRPr="0031087A" w:rsidRDefault="00A43E25" w:rsidP="00A43E25">
      <w:pPr>
        <w:jc w:val="both"/>
      </w:pPr>
      <w:r w:rsidRPr="0031087A">
        <w:t xml:space="preserve">При выборе дрожжей следует обращать внимание на рецептуру теста и рекомендации производителя. </w:t>
      </w:r>
    </w:p>
    <w:p w:rsidR="00A43E25" w:rsidRPr="00046D1A" w:rsidRDefault="00A43E25" w:rsidP="00A43E25">
      <w:pPr>
        <w:jc w:val="both"/>
      </w:pPr>
      <w:r>
        <w:t xml:space="preserve">       К химическим разрыхлителям относятся </w:t>
      </w:r>
      <w:r w:rsidRPr="004B0968">
        <w:rPr>
          <w:b/>
          <w:i/>
        </w:rPr>
        <w:t>углекислый аммоний</w:t>
      </w:r>
      <w:r>
        <w:t xml:space="preserve"> - (</w:t>
      </w:r>
      <w:r>
        <w:rPr>
          <w:lang w:val="en-US"/>
        </w:rPr>
        <w:t>NH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rPr>
          <w:lang w:val="en-US"/>
        </w:rPr>
        <w:t>CO</w:t>
      </w:r>
      <w:r>
        <w:rPr>
          <w:vertAlign w:val="subscript"/>
        </w:rPr>
        <w:t xml:space="preserve">3  </w:t>
      </w:r>
      <w:r>
        <w:t xml:space="preserve">(карбонат аммония), </w:t>
      </w:r>
      <w:r>
        <w:rPr>
          <w:b/>
          <w:i/>
        </w:rPr>
        <w:t>пищ</w:t>
      </w:r>
      <w:r w:rsidRPr="004B0968">
        <w:rPr>
          <w:b/>
          <w:i/>
        </w:rPr>
        <w:t>евая сода</w:t>
      </w:r>
      <w:r>
        <w:t xml:space="preserve">  - 2</w:t>
      </w:r>
      <w:proofErr w:type="spellStart"/>
      <w:r>
        <w:rPr>
          <w:lang w:val="en-US"/>
        </w:rPr>
        <w:t>NaHCO</w:t>
      </w:r>
      <w:proofErr w:type="spellEnd"/>
      <w:r>
        <w:rPr>
          <w:vertAlign w:val="subscript"/>
        </w:rPr>
        <w:t xml:space="preserve">3 </w:t>
      </w:r>
      <w:r>
        <w:t xml:space="preserve">(бикарбонат натрия), </w:t>
      </w:r>
      <w:r w:rsidRPr="00046D1A">
        <w:rPr>
          <w:b/>
          <w:i/>
        </w:rPr>
        <w:t>поташ</w:t>
      </w:r>
      <w:r w:rsidRPr="00046D1A">
        <w:rPr>
          <w:i/>
        </w:rPr>
        <w:t xml:space="preserve"> </w:t>
      </w:r>
      <w:r w:rsidRPr="00046D1A">
        <w:t>(карбонат калия)</w:t>
      </w:r>
      <w:r>
        <w:t xml:space="preserve">, </w:t>
      </w:r>
      <w:r>
        <w:rPr>
          <w:b/>
          <w:i/>
        </w:rPr>
        <w:t>п</w:t>
      </w:r>
      <w:r w:rsidRPr="00046D1A">
        <w:rPr>
          <w:b/>
          <w:i/>
        </w:rPr>
        <w:t>екарский порошок</w:t>
      </w:r>
      <w:r>
        <w:t xml:space="preserve"> (</w:t>
      </w:r>
      <w:proofErr w:type="spellStart"/>
      <w:r>
        <w:t>бакпульвер</w:t>
      </w:r>
      <w:proofErr w:type="spellEnd"/>
      <w:r>
        <w:t>) -</w:t>
      </w:r>
      <w:r w:rsidRPr="00046D1A">
        <w:t xml:space="preserve"> смесь пищевой соды и лимонной (или винной) кислоты.</w:t>
      </w:r>
    </w:p>
    <w:p w:rsidR="00A43E25" w:rsidRDefault="00A43E25" w:rsidP="00A43E25">
      <w:pPr>
        <w:jc w:val="both"/>
      </w:pPr>
      <w:r>
        <w:t>Углекислый аммоний представляет собой белые кристаллы с резким запахом аммиака, которые растворяют в 4 частях воды температурой не выше 25</w:t>
      </w:r>
      <w:r>
        <w:rPr>
          <w:sz w:val="28"/>
          <w:szCs w:val="28"/>
        </w:rPr>
        <w:t>º</w:t>
      </w:r>
      <w:r>
        <w:t xml:space="preserve"> С.</w:t>
      </w:r>
    </w:p>
    <w:p w:rsidR="00A43E25" w:rsidRPr="00A329DE" w:rsidRDefault="00A43E25" w:rsidP="00A43E25">
      <w:pPr>
        <w:jc w:val="both"/>
      </w:pPr>
      <w:r>
        <w:rPr>
          <w:b/>
          <w:i/>
        </w:rPr>
        <w:t>Химические разрыхлители</w:t>
      </w:r>
      <w:r>
        <w:t xml:space="preserve"> </w:t>
      </w:r>
      <w:r>
        <w:rPr>
          <w:i/>
          <w:iCs/>
        </w:rPr>
        <w:t>-</w:t>
      </w:r>
      <w:r>
        <w:t xml:space="preserve"> под действием высоких температур и пищевых кислот расщепляются с образованием газообразных веществ, которые создают пористость в готовых изделиях. Перед использованием, если необходимо, их измельчают и просеивают.</w:t>
      </w:r>
    </w:p>
    <w:p w:rsidR="00A43E25" w:rsidRDefault="00A43E25" w:rsidP="00A43E25">
      <w:pPr>
        <w:jc w:val="both"/>
      </w:pPr>
      <w:r w:rsidRPr="00A329DE">
        <w:rPr>
          <w:b/>
          <w:bCs/>
          <w:i/>
          <w:iCs/>
        </w:rPr>
        <w:t>Пищевые кислоты</w:t>
      </w:r>
      <w:r w:rsidRPr="00A329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t xml:space="preserve">лимонная, уксусная, яблочная, молочная поступают на предприятия в виде кристаллов или растворов. Пищевые кислоты употребляют в качестве </w:t>
      </w:r>
      <w:proofErr w:type="spellStart"/>
      <w:r>
        <w:t>антикристаллизаторов</w:t>
      </w:r>
      <w:proofErr w:type="spellEnd"/>
      <w:r>
        <w:t xml:space="preserve"> при варке </w:t>
      </w:r>
      <w:proofErr w:type="spellStart"/>
      <w:r>
        <w:t>инверта</w:t>
      </w:r>
      <w:proofErr w:type="spellEnd"/>
      <w:r>
        <w:t xml:space="preserve"> и помады, при замесе слоеного теста для лучшего набухания клейковины, при взбивании белков и для подкисления некоторых полуфабрикатов (желе и пр.).</w:t>
      </w:r>
    </w:p>
    <w:p w:rsidR="00A43E25" w:rsidRDefault="00A43E25" w:rsidP="00A43E25">
      <w:pPr>
        <w:jc w:val="both"/>
      </w:pPr>
      <w:proofErr w:type="spellStart"/>
      <w:r w:rsidRPr="00A329DE">
        <w:rPr>
          <w:b/>
          <w:bCs/>
          <w:i/>
          <w:iCs/>
        </w:rPr>
        <w:t>Желирующие</w:t>
      </w:r>
      <w:proofErr w:type="spellEnd"/>
      <w:r w:rsidRPr="00A329DE">
        <w:rPr>
          <w:b/>
          <w:bCs/>
          <w:i/>
          <w:iCs/>
        </w:rPr>
        <w:t xml:space="preserve"> вещества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t xml:space="preserve">желатин, </w:t>
      </w:r>
      <w:proofErr w:type="spellStart"/>
      <w:r>
        <w:t>агар</w:t>
      </w:r>
      <w:proofErr w:type="spellEnd"/>
      <w:r>
        <w:t xml:space="preserve">, </w:t>
      </w:r>
      <w:proofErr w:type="spellStart"/>
      <w:r>
        <w:t>агароид</w:t>
      </w:r>
      <w:proofErr w:type="spellEnd"/>
      <w:r>
        <w:t xml:space="preserve">, </w:t>
      </w:r>
      <w:proofErr w:type="spellStart"/>
      <w:r>
        <w:t>фурцелларан</w:t>
      </w:r>
      <w:proofErr w:type="spellEnd"/>
      <w:r>
        <w:t xml:space="preserve"> (вываривают из красных морских водорослей)</w:t>
      </w:r>
    </w:p>
    <w:p w:rsidR="00A43E25" w:rsidRDefault="00A43E25" w:rsidP="00A43E25">
      <w:pPr>
        <w:jc w:val="both"/>
      </w:pPr>
      <w:r w:rsidRPr="00A329DE">
        <w:rPr>
          <w:b/>
          <w:i/>
        </w:rPr>
        <w:t>Пищевой желатин</w:t>
      </w:r>
      <w:r>
        <w:t xml:space="preserve"> – </w:t>
      </w:r>
      <w:proofErr w:type="spellStart"/>
      <w:r>
        <w:t>студнеобразователь</w:t>
      </w:r>
      <w:proofErr w:type="spellEnd"/>
      <w:r>
        <w:t xml:space="preserve"> животного происхождения, продукт, полученный вывариванием  животной соединительной ткани, костей, кожи или чешуи рыб, который осветляют, высушивают и измельчают. Желатин поступает в виде пластинок или мелких крупинок (гранул). Его замачивают в холодной кипяченой воде и оставляют для набухания. При этом желатин связывает 10-15-кратное количество воды. </w:t>
      </w:r>
      <w:r>
        <w:lastRenderedPageBreak/>
        <w:t xml:space="preserve">При </w:t>
      </w:r>
      <w:r>
        <w:rPr>
          <w:lang w:val="en-US"/>
        </w:rPr>
        <w:t>t</w:t>
      </w:r>
      <w:r>
        <w:t xml:space="preserve"> 60 </w:t>
      </w:r>
      <w:r>
        <w:rPr>
          <w:sz w:val="28"/>
          <w:szCs w:val="28"/>
        </w:rPr>
        <w:t>º</w:t>
      </w:r>
      <w:r>
        <w:t xml:space="preserve">С желатин растворяется, а при охлаждении образует студень. Желатин ни в коем случае не кипятят, т.к. при кипячении он теряет свои </w:t>
      </w:r>
      <w:proofErr w:type="spellStart"/>
      <w:r>
        <w:t>желирующие</w:t>
      </w:r>
      <w:proofErr w:type="spellEnd"/>
      <w:r>
        <w:t xml:space="preserve"> свойства.  </w:t>
      </w:r>
      <w:proofErr w:type="spellStart"/>
      <w:r>
        <w:t>Студнеобразовательная</w:t>
      </w:r>
      <w:proofErr w:type="spellEnd"/>
      <w:r>
        <w:t xml:space="preserve"> способность желатина в 5-8 раз слабее, чем у </w:t>
      </w:r>
      <w:proofErr w:type="spellStart"/>
      <w:r>
        <w:t>агара</w:t>
      </w:r>
      <w:proofErr w:type="spellEnd"/>
      <w:r>
        <w:t>.</w:t>
      </w:r>
    </w:p>
    <w:p w:rsidR="00A43E25" w:rsidRDefault="00A43E25" w:rsidP="00A43E25">
      <w:pPr>
        <w:jc w:val="both"/>
      </w:pPr>
      <w:proofErr w:type="spellStart"/>
      <w:r w:rsidRPr="00A329DE">
        <w:rPr>
          <w:b/>
          <w:i/>
        </w:rPr>
        <w:t>Агар</w:t>
      </w:r>
      <w:proofErr w:type="spellEnd"/>
      <w:r w:rsidRPr="00A329DE">
        <w:rPr>
          <w:b/>
          <w:i/>
        </w:rPr>
        <w:t xml:space="preserve">, </w:t>
      </w:r>
      <w:proofErr w:type="spellStart"/>
      <w:r w:rsidRPr="00A329DE">
        <w:rPr>
          <w:b/>
          <w:i/>
        </w:rPr>
        <w:t>агароид</w:t>
      </w:r>
      <w:proofErr w:type="spellEnd"/>
      <w:r w:rsidRPr="00A329DE">
        <w:rPr>
          <w:b/>
          <w:i/>
        </w:rPr>
        <w:t xml:space="preserve">, </w:t>
      </w:r>
      <w:proofErr w:type="spellStart"/>
      <w:r w:rsidRPr="00A329DE">
        <w:rPr>
          <w:b/>
          <w:i/>
        </w:rPr>
        <w:t>фурцелларан</w:t>
      </w:r>
      <w:proofErr w:type="spellEnd"/>
      <w:r>
        <w:t xml:space="preserve"> – </w:t>
      </w:r>
      <w:proofErr w:type="spellStart"/>
      <w:r>
        <w:t>студнеобразователи</w:t>
      </w:r>
      <w:proofErr w:type="spellEnd"/>
      <w:r>
        <w:t xml:space="preserve"> растительного происхождения, полученные из морских водорослей, поступающие в производство в виде пластинок, крупки, хлопьев, тонких волокон, порошка. Их замачивают в холодной воде, а затем кипятят до полного растворения. Прочность студня зависит от концентрации сахара в сиропе: увеличение количества сахара в сиропе повышает крепость студня. Пищевые кислоты снижают студнеобразующую силу </w:t>
      </w:r>
      <w:proofErr w:type="spellStart"/>
      <w:r>
        <w:t>агара</w:t>
      </w:r>
      <w:proofErr w:type="spellEnd"/>
      <w:r>
        <w:t xml:space="preserve">. </w:t>
      </w:r>
      <w:proofErr w:type="spellStart"/>
      <w:r>
        <w:t>Желирующая</w:t>
      </w:r>
      <w:proofErr w:type="spellEnd"/>
      <w:r>
        <w:t xml:space="preserve"> способность </w:t>
      </w:r>
      <w:proofErr w:type="spellStart"/>
      <w:r>
        <w:t>агароида</w:t>
      </w:r>
      <w:proofErr w:type="spellEnd"/>
      <w:r>
        <w:t xml:space="preserve"> втрое меньше, чем </w:t>
      </w:r>
      <w:proofErr w:type="spellStart"/>
      <w:r>
        <w:t>агара</w:t>
      </w:r>
      <w:proofErr w:type="spellEnd"/>
      <w:r>
        <w:t>.</w:t>
      </w:r>
    </w:p>
    <w:p w:rsidR="00A43E25" w:rsidRPr="00A329DE" w:rsidRDefault="00A43E25" w:rsidP="00A43E25">
      <w:pPr>
        <w:jc w:val="both"/>
      </w:pPr>
      <w:r w:rsidRPr="00A329DE">
        <w:rPr>
          <w:b/>
          <w:bCs/>
          <w:i/>
          <w:iCs/>
        </w:rPr>
        <w:t>Эссенции (ароматические)</w:t>
      </w:r>
      <w:r>
        <w:rPr>
          <w:sz w:val="28"/>
          <w:szCs w:val="28"/>
        </w:rPr>
        <w:t xml:space="preserve"> – </w:t>
      </w:r>
      <w:r>
        <w:t xml:space="preserve">ромовая, ванильная, вишнёвая, банановая и т.д. Эссенции разрушаются при </w:t>
      </w:r>
      <w:r>
        <w:rPr>
          <w:lang w:val="en-US"/>
        </w:rPr>
        <w:t>t</w:t>
      </w:r>
      <w:r>
        <w:t xml:space="preserve"> выше 25</w:t>
      </w:r>
      <w:r>
        <w:rPr>
          <w:sz w:val="28"/>
          <w:szCs w:val="28"/>
        </w:rPr>
        <w:t>º</w:t>
      </w:r>
      <w:r>
        <w:t xml:space="preserve"> С и поэтому их следует добавлять в охлажденную продукцию. В приготовлении теста используют термостойкие эссенции.</w:t>
      </w:r>
    </w:p>
    <w:p w:rsidR="00A43E25" w:rsidRPr="00185119" w:rsidRDefault="00A43E25" w:rsidP="00A43E25">
      <w:pPr>
        <w:jc w:val="both"/>
      </w:pPr>
      <w:r w:rsidRPr="00A329DE">
        <w:rPr>
          <w:b/>
          <w:bCs/>
          <w:i/>
          <w:iCs/>
        </w:rPr>
        <w:t xml:space="preserve">Пряности </w:t>
      </w:r>
      <w:r>
        <w:t>- корица, ваниль, кардамон, гвоздика, анис, тмин, шафран, имбирь, душистый перец, мускатный орех, мята, душица и пр. используют для улучшения вкусовых качеств.</w:t>
      </w:r>
    </w:p>
    <w:p w:rsidR="00A43E25" w:rsidRDefault="00A43E25" w:rsidP="00A43E25">
      <w:pPr>
        <w:jc w:val="both"/>
        <w:rPr>
          <w:bCs/>
          <w:iCs/>
        </w:rPr>
      </w:pPr>
      <w:r w:rsidRPr="00A329DE">
        <w:rPr>
          <w:b/>
          <w:bCs/>
          <w:i/>
          <w:iCs/>
        </w:rPr>
        <w:t xml:space="preserve">Пищевые красители </w:t>
      </w:r>
      <w:r>
        <w:rPr>
          <w:b/>
          <w:bCs/>
          <w:i/>
          <w:iCs/>
        </w:rPr>
        <w:t>–</w:t>
      </w:r>
      <w:r>
        <w:rPr>
          <w:bCs/>
          <w:iCs/>
        </w:rPr>
        <w:t xml:space="preserve"> поступают на производство в виде сухого порошка, паст и растворов. Сухие красители в зависимости от вида растворяют в воде, жире или спирте. Используют в небольших количествах для подкрашивания крема, сахарной мастики, марципана и др. полуфабрикатов. Хранят в темном сухом месте.</w:t>
      </w:r>
    </w:p>
    <w:p w:rsidR="00A43E25" w:rsidRPr="0031087A" w:rsidRDefault="00A43E25" w:rsidP="00A43E25">
      <w:pPr>
        <w:ind w:firstLine="540"/>
        <w:jc w:val="both"/>
        <w:rPr>
          <w:bCs/>
          <w:iCs/>
        </w:rPr>
      </w:pPr>
      <w:r>
        <w:rPr>
          <w:bCs/>
          <w:iCs/>
        </w:rPr>
        <w:t>По происхождению делятся на натуральные и синтетические: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A43E25" w:rsidTr="00006105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25" w:rsidRDefault="00A43E25" w:rsidP="00006105">
            <w:r>
              <w:t xml:space="preserve">                             Натуральные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25" w:rsidRDefault="00A43E25" w:rsidP="00006105">
            <w:r>
              <w:t xml:space="preserve">     Синтетические           </w:t>
            </w:r>
          </w:p>
        </w:tc>
      </w:tr>
      <w:tr w:rsidR="00A43E25" w:rsidTr="0000610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25" w:rsidRDefault="00A43E25" w:rsidP="00006105">
            <w:r>
              <w:t xml:space="preserve">     Растительные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25" w:rsidRDefault="00A43E25" w:rsidP="00006105">
            <w:r>
              <w:t xml:space="preserve">       животные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25" w:rsidRDefault="00A43E25" w:rsidP="00006105"/>
        </w:tc>
      </w:tr>
      <w:tr w:rsidR="00A43E25" w:rsidTr="00006105">
        <w:trPr>
          <w:trHeight w:val="2564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E25" w:rsidRDefault="00A43E25" w:rsidP="00006105">
            <w:r>
              <w:t>хлорофилл (зеленый)</w:t>
            </w:r>
          </w:p>
          <w:p w:rsidR="00A43E25" w:rsidRDefault="00A43E25" w:rsidP="00006105">
            <w:r>
              <w:t>каротин (оранжевый)</w:t>
            </w:r>
          </w:p>
          <w:p w:rsidR="00A43E25" w:rsidRDefault="00A43E25" w:rsidP="00006105">
            <w:r>
              <w:t>антоциан (бардовый)</w:t>
            </w:r>
          </w:p>
          <w:p w:rsidR="00A43E25" w:rsidRDefault="00A43E25" w:rsidP="00006105">
            <w:r>
              <w:t>флавон (золотистый)</w:t>
            </w:r>
          </w:p>
          <w:p w:rsidR="00A43E25" w:rsidRDefault="00A43E25" w:rsidP="00006105">
            <w:r>
              <w:t>сафлор (желтый)</w:t>
            </w:r>
          </w:p>
          <w:p w:rsidR="00A43E25" w:rsidRDefault="00A43E25" w:rsidP="00006105">
            <w:r>
              <w:t>индиго (синий)</w:t>
            </w:r>
          </w:p>
          <w:p w:rsidR="00A43E25" w:rsidRDefault="00A43E25" w:rsidP="00006105">
            <w:r>
              <w:t>кофе</w:t>
            </w:r>
          </w:p>
          <w:p w:rsidR="00A43E25" w:rsidRDefault="00A43E25" w:rsidP="00006105">
            <w:r>
              <w:t>какао</w:t>
            </w:r>
          </w:p>
          <w:p w:rsidR="00A43E25" w:rsidRDefault="00A43E25" w:rsidP="00006105">
            <w:r>
              <w:t>шафран (желтый)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E25" w:rsidRDefault="00A43E25" w:rsidP="00006105">
            <w:r>
              <w:t>кармин (красный)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E25" w:rsidRDefault="00A43E25" w:rsidP="00006105">
            <w:proofErr w:type="spellStart"/>
            <w:r w:rsidRPr="00046D1A">
              <w:t>Кармуазин</w:t>
            </w:r>
            <w:proofErr w:type="spellEnd"/>
            <w:r w:rsidRPr="00046D1A">
              <w:t xml:space="preserve"> (малиново-красный), </w:t>
            </w:r>
            <w:proofErr w:type="spellStart"/>
            <w:r w:rsidRPr="00046D1A">
              <w:t>Понсо</w:t>
            </w:r>
            <w:proofErr w:type="spellEnd"/>
            <w:r w:rsidRPr="00046D1A">
              <w:t xml:space="preserve"> (красный), </w:t>
            </w:r>
            <w:proofErr w:type="spellStart"/>
            <w:r w:rsidRPr="00046D1A">
              <w:t>Эритрозин</w:t>
            </w:r>
            <w:proofErr w:type="spellEnd"/>
            <w:r w:rsidRPr="00046D1A">
              <w:t xml:space="preserve"> (лимонно-желтый), </w:t>
            </w:r>
            <w:proofErr w:type="spellStart"/>
            <w:r w:rsidRPr="00046D1A">
              <w:t>Тартразин</w:t>
            </w:r>
            <w:proofErr w:type="spellEnd"/>
            <w:r w:rsidRPr="00046D1A">
              <w:t xml:space="preserve"> (желтый), Индигокармин (синий)</w:t>
            </w:r>
          </w:p>
        </w:tc>
      </w:tr>
    </w:tbl>
    <w:p w:rsidR="00A43E25" w:rsidRDefault="00A43E25" w:rsidP="00A43E25">
      <w:r w:rsidRPr="002439A1">
        <w:rPr>
          <w:b/>
          <w:i/>
        </w:rPr>
        <w:t xml:space="preserve">         </w:t>
      </w:r>
      <w:proofErr w:type="spellStart"/>
      <w:r w:rsidRPr="002439A1">
        <w:rPr>
          <w:b/>
          <w:i/>
        </w:rPr>
        <w:t>Кандурин</w:t>
      </w:r>
      <w:proofErr w:type="spellEnd"/>
      <w:r w:rsidRPr="002439A1">
        <w:t xml:space="preserve"> (</w:t>
      </w:r>
      <w:proofErr w:type="spellStart"/>
      <w:r w:rsidRPr="002439A1">
        <w:t>Candurin</w:t>
      </w:r>
      <w:proofErr w:type="spellEnd"/>
      <w:r w:rsidRPr="002439A1">
        <w:t xml:space="preserve"> ) - это пищевой краситель на основе природных силикатов (слюд), используется в пищевом и фармацевтическом производстве для поверхностного окрашивания изделий (шоколад, марципан, орехи, печенье, леденцы, мороженое, сиропы, напитки) в золотые, серебряные и </w:t>
      </w:r>
      <w:proofErr w:type="spellStart"/>
      <w:r w:rsidRPr="002439A1">
        <w:t>интерферентные</w:t>
      </w:r>
      <w:proofErr w:type="spellEnd"/>
      <w:r w:rsidRPr="002439A1">
        <w:t xml:space="preserve"> (перламутровые) цвета.</w:t>
      </w:r>
    </w:p>
    <w:p w:rsidR="00A43E25" w:rsidRPr="002439A1" w:rsidRDefault="00A43E25" w:rsidP="00A43E25"/>
    <w:p w:rsidR="00A43E25" w:rsidRPr="00546DFF" w:rsidRDefault="00A43E25" w:rsidP="00A43E25">
      <w:r w:rsidRPr="00300538">
        <w:rPr>
          <w:b/>
          <w:bCs/>
          <w:i/>
          <w:iCs/>
        </w:rPr>
        <w:t>Орехи.</w:t>
      </w:r>
      <w:r w:rsidRPr="00300538">
        <w:rPr>
          <w:b/>
          <w:bCs/>
          <w:i/>
          <w:iCs/>
          <w:sz w:val="28"/>
          <w:szCs w:val="28"/>
        </w:rPr>
        <w:t xml:space="preserve"> </w:t>
      </w:r>
      <w:r w:rsidRPr="00546DFF">
        <w:t>В приготовлении кондитерских изделий используются различные виды орехов: фундук, арахис, миндаль, кешью, фисташки, грецкие орехи и др. Ядра орехов покрыты оболочкой, которую при использовании орехов удаляют. Для удаления оболочки:</w:t>
      </w:r>
    </w:p>
    <w:p w:rsidR="00A43E25" w:rsidRPr="00546DFF" w:rsidRDefault="00A43E25" w:rsidP="00A43E25">
      <w:r w:rsidRPr="00300538">
        <w:rPr>
          <w:b/>
          <w:i/>
        </w:rPr>
        <w:t>фундук, арахис</w:t>
      </w:r>
      <w:r w:rsidRPr="00546DFF">
        <w:rPr>
          <w:u w:val="single"/>
        </w:rPr>
        <w:t xml:space="preserve"> </w:t>
      </w:r>
      <w:r w:rsidRPr="00546DFF">
        <w:t>поджаривают, охлаждают и, потирая друг о друга</w:t>
      </w:r>
      <w:r>
        <w:t>,</w:t>
      </w:r>
      <w:r w:rsidRPr="00546DFF">
        <w:t xml:space="preserve"> удаляют оболочку.</w:t>
      </w:r>
    </w:p>
    <w:p w:rsidR="00A43E25" w:rsidRPr="00546DFF" w:rsidRDefault="00A43E25" w:rsidP="00A43E25">
      <w:r w:rsidRPr="00300538">
        <w:rPr>
          <w:b/>
          <w:i/>
        </w:rPr>
        <w:t xml:space="preserve">Миндаль </w:t>
      </w:r>
      <w:r w:rsidRPr="00546DFF">
        <w:t>опускают на 1-2 минуты в кипяток, а затем путем надавливания на ядро удаляют оболочку.</w:t>
      </w:r>
    </w:p>
    <w:p w:rsidR="00A43E25" w:rsidRPr="00546DFF" w:rsidRDefault="00A43E25" w:rsidP="00A43E25">
      <w:r w:rsidRPr="00D54BA1">
        <w:rPr>
          <w:b/>
          <w:i/>
        </w:rPr>
        <w:t>Грецкие орехи</w:t>
      </w:r>
      <w:r w:rsidRPr="00546DFF">
        <w:t xml:space="preserve"> выдерживают в растворе поваренной соли, затем удаляют оболочку, ядра промывают от соли и подсушивают.</w:t>
      </w:r>
    </w:p>
    <w:p w:rsidR="00A43E25" w:rsidRPr="00546DFF" w:rsidRDefault="00A43E25" w:rsidP="00A43E25">
      <w:r w:rsidRPr="00546DFF">
        <w:t>Не рекомендуется жарить фисташки и грецкие орехи, т.к. при обжаривание фисташки изменяют цвет, а грецкие орехи приобретают неприятный запах.</w:t>
      </w:r>
    </w:p>
    <w:p w:rsidR="00A43E25" w:rsidRPr="00546DFF" w:rsidRDefault="00A43E25" w:rsidP="00A43E25">
      <w:r w:rsidRPr="00546DFF">
        <w:t xml:space="preserve">Для получения </w:t>
      </w:r>
      <w:smartTag w:uri="urn:schemas-microsoft-com:office:smarttags" w:element="metricconverter">
        <w:smartTagPr>
          <w:attr w:name="ProductID" w:val="1000 г"/>
        </w:smartTagPr>
        <w:r w:rsidRPr="00546DFF">
          <w:t>1000</w:t>
        </w:r>
        <w:r>
          <w:t xml:space="preserve"> </w:t>
        </w:r>
        <w:r w:rsidRPr="00546DFF">
          <w:t>г</w:t>
        </w:r>
      </w:smartTag>
      <w:r w:rsidRPr="00546DFF">
        <w:t xml:space="preserve"> очищенных жареных орехов берут </w:t>
      </w:r>
      <w:smartTag w:uri="urn:schemas-microsoft-com:office:smarttags" w:element="metricconverter">
        <w:smartTagPr>
          <w:attr w:name="ProductID" w:val="1053 г"/>
        </w:smartTagPr>
        <w:r w:rsidRPr="00546DFF">
          <w:t>1053</w:t>
        </w:r>
        <w:r>
          <w:t xml:space="preserve"> </w:t>
        </w:r>
        <w:r w:rsidRPr="00546DFF">
          <w:t>г</w:t>
        </w:r>
      </w:smartTag>
      <w:r w:rsidRPr="00546DFF">
        <w:t xml:space="preserve"> неочищенных.</w:t>
      </w:r>
    </w:p>
    <w:p w:rsidR="00C361B0" w:rsidRDefault="00C361B0"/>
    <w:sectPr w:rsidR="00C36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E06"/>
    <w:rsid w:val="000968EF"/>
    <w:rsid w:val="00321CD2"/>
    <w:rsid w:val="00846A65"/>
    <w:rsid w:val="008C0E06"/>
    <w:rsid w:val="00A43E25"/>
    <w:rsid w:val="00C361B0"/>
    <w:rsid w:val="00EB4EEF"/>
    <w:rsid w:val="00FF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0BE0"/>
    <w:pPr>
      <w:spacing w:after="0" w:line="240" w:lineRule="auto"/>
    </w:pPr>
  </w:style>
  <w:style w:type="character" w:styleId="a4">
    <w:name w:val="Emphasis"/>
    <w:basedOn w:val="a0"/>
    <w:uiPriority w:val="20"/>
    <w:qFormat/>
    <w:rsid w:val="00FF0BE0"/>
    <w:rPr>
      <w:i/>
      <w:iCs/>
    </w:rPr>
  </w:style>
  <w:style w:type="character" w:styleId="a5">
    <w:name w:val="Hyperlink"/>
    <w:basedOn w:val="a0"/>
    <w:uiPriority w:val="99"/>
    <w:semiHidden/>
    <w:unhideWhenUsed/>
    <w:rsid w:val="00321C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0BE0"/>
    <w:pPr>
      <w:spacing w:after="0" w:line="240" w:lineRule="auto"/>
    </w:pPr>
  </w:style>
  <w:style w:type="character" w:styleId="a4">
    <w:name w:val="Emphasis"/>
    <w:basedOn w:val="a0"/>
    <w:uiPriority w:val="20"/>
    <w:qFormat/>
    <w:rsid w:val="00FF0BE0"/>
    <w:rPr>
      <w:i/>
      <w:iCs/>
    </w:rPr>
  </w:style>
  <w:style w:type="character" w:styleId="a5">
    <w:name w:val="Hyperlink"/>
    <w:basedOn w:val="a0"/>
    <w:uiPriority w:val="99"/>
    <w:semiHidden/>
    <w:unhideWhenUsed/>
    <w:rsid w:val="00321C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0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?To=artamoshkina.yuli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1415</Words>
  <Characters>8072</Characters>
  <Application>Microsoft Office Word</Application>
  <DocSecurity>0</DocSecurity>
  <Lines>67</Lines>
  <Paragraphs>18</Paragraphs>
  <ScaleCrop>false</ScaleCrop>
  <Company/>
  <LinksUpToDate>false</LinksUpToDate>
  <CharactersWithSpaces>9469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</dc:creator>
  <cp:keywords/>
  <dc:description/>
  <cp:lastModifiedBy>Кабинет</cp:lastModifiedBy>
  <cp:revision>7</cp:revision>
  <dcterms:created xsi:type="dcterms:W3CDTF">2020-11-11T11:30:00Z</dcterms:created>
  <dcterms:modified xsi:type="dcterms:W3CDTF">2021-03-15T10:31:00Z</dcterms:modified>
</cp:coreProperties>
</file>