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A3" w:rsidRPr="00FD0EA0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b/>
          <w:color w:val="333333"/>
          <w:sz w:val="28"/>
          <w:szCs w:val="28"/>
        </w:rPr>
      </w:pPr>
      <w:r w:rsidRPr="00FD0EA0">
        <w:rPr>
          <w:b/>
          <w:color w:val="333333"/>
          <w:sz w:val="28"/>
          <w:szCs w:val="28"/>
        </w:rPr>
        <w:t>Уважаемые студенты, приступаем к изучению ПМ 02 «Организация процесса приготовления и приготовление сложных холодных блюд и закусок»</w:t>
      </w:r>
      <w:r w:rsidR="00FD0EA0" w:rsidRPr="00FD0EA0">
        <w:rPr>
          <w:b/>
          <w:color w:val="333333"/>
          <w:sz w:val="28"/>
          <w:szCs w:val="28"/>
        </w:rPr>
        <w:t>.</w:t>
      </w:r>
    </w:p>
    <w:p w:rsidR="00FD0EA0" w:rsidRPr="00FD0EA0" w:rsidRDefault="00EB3EE4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На 1 паре </w:t>
      </w:r>
      <w:r w:rsidR="00FD0EA0" w:rsidRPr="00FD0EA0">
        <w:rPr>
          <w:b/>
          <w:color w:val="333333"/>
          <w:sz w:val="28"/>
          <w:szCs w:val="28"/>
        </w:rPr>
        <w:t xml:space="preserve"> изучим 2 вопроса</w:t>
      </w:r>
      <w:bookmarkStart w:id="0" w:name="_GoBack"/>
      <w:bookmarkEnd w:id="0"/>
    </w:p>
    <w:p w:rsidR="00FD0EA0" w:rsidRPr="00FD0EA0" w:rsidRDefault="00FD0EA0" w:rsidP="00FD0EA0">
      <w:pPr>
        <w:pStyle w:val="a3"/>
        <w:shd w:val="clear" w:color="auto" w:fill="FFFFFF"/>
        <w:spacing w:before="0" w:beforeAutospacing="0" w:after="240" w:afterAutospacing="0" w:line="343" w:lineRule="atLeast"/>
        <w:rPr>
          <w:rStyle w:val="a5"/>
          <w:b/>
          <w:sz w:val="28"/>
          <w:szCs w:val="28"/>
        </w:rPr>
      </w:pPr>
      <w:r w:rsidRPr="00FD0EA0">
        <w:rPr>
          <w:b/>
          <w:color w:val="333333"/>
          <w:sz w:val="28"/>
          <w:szCs w:val="28"/>
        </w:rPr>
        <w:t>1. Значение холодных блюд и закусок в питании человека</w:t>
      </w:r>
      <w:r w:rsidRPr="00FD0EA0">
        <w:rPr>
          <w:rStyle w:val="a5"/>
          <w:b/>
          <w:sz w:val="28"/>
          <w:szCs w:val="28"/>
        </w:rPr>
        <w:t xml:space="preserve"> .</w:t>
      </w:r>
    </w:p>
    <w:p w:rsidR="00FD0EA0" w:rsidRPr="00FD0EA0" w:rsidRDefault="00FD0EA0" w:rsidP="00FD0EA0">
      <w:pPr>
        <w:pStyle w:val="a3"/>
        <w:shd w:val="clear" w:color="auto" w:fill="FFFFFF"/>
        <w:spacing w:before="0" w:beforeAutospacing="0" w:after="240" w:afterAutospacing="0" w:line="343" w:lineRule="atLeast"/>
        <w:rPr>
          <w:b/>
          <w:color w:val="333333"/>
          <w:sz w:val="28"/>
          <w:szCs w:val="28"/>
        </w:rPr>
      </w:pPr>
      <w:r w:rsidRPr="00FD0EA0">
        <w:rPr>
          <w:b/>
          <w:color w:val="333333"/>
          <w:sz w:val="28"/>
          <w:szCs w:val="28"/>
        </w:rPr>
        <w:t>2. Организация рабочего места.</w:t>
      </w:r>
    </w:p>
    <w:p w:rsidR="00FD0EA0" w:rsidRDefault="00FD0EA0" w:rsidP="00FD0EA0">
      <w:pPr>
        <w:pStyle w:val="a3"/>
        <w:shd w:val="clear" w:color="auto" w:fill="FFFFFF"/>
        <w:spacing w:before="0" w:beforeAutospacing="0" w:after="240" w:afterAutospacing="0" w:line="343" w:lineRule="atLeast"/>
        <w:rPr>
          <w:rStyle w:val="a5"/>
          <w:b/>
          <w:sz w:val="28"/>
          <w:szCs w:val="28"/>
        </w:rPr>
      </w:pPr>
    </w:p>
    <w:p w:rsidR="00FD0EA0" w:rsidRDefault="00FD0EA0" w:rsidP="00FD0EA0">
      <w:pPr>
        <w:pStyle w:val="a3"/>
        <w:shd w:val="clear" w:color="auto" w:fill="FFFFFF"/>
        <w:spacing w:before="0" w:beforeAutospacing="0" w:after="240" w:afterAutospacing="0" w:line="343" w:lineRule="atLeast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Домашнее задание -  изучите лекционный материал и составьте краткий конспект. </w:t>
      </w:r>
    </w:p>
    <w:p w:rsidR="00FD0EA0" w:rsidRPr="00FD0EA0" w:rsidRDefault="00FD0EA0" w:rsidP="00FD0EA0">
      <w:pPr>
        <w:rPr>
          <w:rFonts w:ascii="Times New Roman" w:hAnsi="Times New Roman" w:cs="Times New Roman"/>
          <w:color w:val="FF0000"/>
        </w:rPr>
      </w:pPr>
      <w:r w:rsidRPr="00FD0EA0">
        <w:rPr>
          <w:rFonts w:ascii="Times New Roman" w:hAnsi="Times New Roman" w:cs="Times New Roman"/>
          <w:b/>
          <w:sz w:val="28"/>
          <w:szCs w:val="28"/>
        </w:rPr>
        <w:t xml:space="preserve">Выполненное задание, прислать на электронную почту </w:t>
      </w:r>
      <w:hyperlink r:id="rId5" w:history="1">
        <w:r w:rsidRPr="00FD0EA0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 w:rsidRPr="00FD0EA0">
        <w:rPr>
          <w:rFonts w:ascii="Times New Roman" w:hAnsi="Times New Roman" w:cs="Times New Roman"/>
          <w:b/>
          <w:sz w:val="28"/>
          <w:szCs w:val="28"/>
        </w:rPr>
        <w:t xml:space="preserve"> в срок до </w:t>
      </w:r>
      <w:r w:rsidRPr="00FD0EA0">
        <w:rPr>
          <w:rFonts w:ascii="Times New Roman" w:hAnsi="Times New Roman" w:cs="Times New Roman"/>
          <w:b/>
          <w:color w:val="FF0000"/>
          <w:sz w:val="28"/>
          <w:szCs w:val="28"/>
        </w:rPr>
        <w:t>25.11.2020г.</w:t>
      </w:r>
    </w:p>
    <w:p w:rsidR="00FD0EA0" w:rsidRDefault="00FD0EA0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b/>
          <w:color w:val="333333"/>
          <w:sz w:val="28"/>
          <w:szCs w:val="28"/>
        </w:rPr>
      </w:pPr>
    </w:p>
    <w:p w:rsidR="00C207A3" w:rsidRPr="00FD0EA0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b/>
          <w:color w:val="333333"/>
          <w:sz w:val="28"/>
          <w:szCs w:val="28"/>
        </w:rPr>
      </w:pPr>
      <w:r w:rsidRPr="00FD0EA0">
        <w:rPr>
          <w:b/>
          <w:color w:val="333333"/>
          <w:sz w:val="28"/>
          <w:szCs w:val="28"/>
        </w:rPr>
        <w:t>1. Значение холодных блюд и закусок в питании человека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>Холодные блюда и закуски находят все более широкое применение в питании нашего населения. Они занимают большое место в меню предприятий общественного питания и в ассортименте магазинов кулинарных изделий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>Закуски бывают холодными и горячими. К холодным закускам принято относить холодные блюда, в составе которых имеется основной продукт и отсутствует гарнир или он дается в ограниченном количестве и ассортименте. Например, икра кетовая и зернистая с зеленым луком, икра паюсная с лимоном, семга и балыки с лимоном, кильки с яйцом, шпроты и сардины с лимоном, соленые и маринованные грибы, вяленая рыба и т. п.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>Четкого разграничения между холодным блюдом и холодной закуской нет. Одно и то же кулинарное изделие может быть холодным блюдом или холодной закуской. Как правило, закуска по объему и весу меньше холодного блюда.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>Холодные блюда обычно подают в начале приема пищи. В этом случае их называют закусками, они дополняют состав основных блюд, украшают стол, утоляют голод, возбуждают аппетит и дополняют пищевую ценность рационов.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 xml:space="preserve">Богатый ассортимент и пищевое достоинство холодных блюд позволяют использовать их в качестве основных блюд на завтрак, ужин или дополнять </w:t>
      </w:r>
      <w:r w:rsidRPr="002E6DC1">
        <w:rPr>
          <w:color w:val="333333"/>
          <w:sz w:val="28"/>
          <w:szCs w:val="28"/>
        </w:rPr>
        <w:lastRenderedPageBreak/>
        <w:t xml:space="preserve">ими меню банкета. Например, паштет, заливное мясо или рыбу, можно включать в меню ужина или завтрака, а холодные закуски: икру, салаты, сельдь с гарниром и др., в меню обеда, завтрака или ужина с целью возбуждения аппетита. </w:t>
      </w:r>
      <w:proofErr w:type="spellStart"/>
      <w:r w:rsidRPr="002E6DC1">
        <w:rPr>
          <w:color w:val="333333"/>
          <w:sz w:val="28"/>
          <w:szCs w:val="28"/>
        </w:rPr>
        <w:t>Сокогонное</w:t>
      </w:r>
      <w:proofErr w:type="spellEnd"/>
      <w:r w:rsidRPr="002E6DC1">
        <w:rPr>
          <w:color w:val="333333"/>
          <w:sz w:val="28"/>
          <w:szCs w:val="28"/>
        </w:rPr>
        <w:t xml:space="preserve"> действие холодных блюд и закусок обусловливается их острым вкусом, затейливым оформлением, приятной окраской продуктов, входящих в состав этих изделий.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>Особую роль играют холодные блюда в меню банкетов, где число их достигает 5–10.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>В ассортименте банкетных блюд преобладают изделия сложного приготовления, такие, как заливная рыба, сыр из дичи, фаршированные рыба и птица и др., оформлению которых уделяют значительное внимание. При изготовлении этих блюд пользуются особыми приемами оформления и применяют специальные инструменты.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>В питании человека холодные блюда и закуски имеют не только вспомогательное значение.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>Многие из них обладают высокой калорийностью, например салаты из мясных или рыбных продуктов с майонезом, сыр из дичи, галантин и др.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>Холодные закуски из свежих овощей малокалорийны и богаты витаминами, минеральными солями, ценными органическими кислотами.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>Калорийность холодных блюд колеблется в больших пределах и зависит от их состава и норм вложения отдельных продуктов. Наименьшей калорийностью (50-100 калорий) обладают блюда из зеленых салатов, более калорийны мясные и рыбные салаты, заправленные сметаной, майонезом: калорийность одной порции их достигает 250-350 калорий, в зависимости от норм вложения сырья.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>Овощи и фрукты, входящие в состав холодных блюд в большом количестве, являются важным источником таких ценных пищевых веществ, как витамины, минеральные соли.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>Картофель характеризуется большим содержанием углеводов и значительно повышает калорийность холодных блюд. Содержание витамина</w:t>
      </w:r>
      <w:proofErr w:type="gramStart"/>
      <w:r w:rsidRPr="002E6DC1">
        <w:rPr>
          <w:color w:val="333333"/>
          <w:sz w:val="28"/>
          <w:szCs w:val="28"/>
        </w:rPr>
        <w:t xml:space="preserve"> С</w:t>
      </w:r>
      <w:proofErr w:type="gramEnd"/>
      <w:r w:rsidRPr="002E6DC1">
        <w:rPr>
          <w:color w:val="333333"/>
          <w:sz w:val="28"/>
          <w:szCs w:val="28"/>
        </w:rPr>
        <w:t xml:space="preserve"> в нем невелико, но большое потребление этого продукта делает его немаловажным источником витамина С. И действительно, 200 г картофельного салата обеспечивают человеку 20—25% суточной нормы витамина С.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 xml:space="preserve">Холодные блюда, включающие мясо, птицу, рыбу, яйца, бобовые, орехи, богаты белковыми веществами и содержат некоторое количество жира, а также ряд важных витаминов и минеральных веществ. Бобовые обогащают </w:t>
      </w:r>
      <w:r w:rsidRPr="002E6DC1">
        <w:rPr>
          <w:color w:val="333333"/>
          <w:sz w:val="28"/>
          <w:szCs w:val="28"/>
        </w:rPr>
        <w:lastRenderedPageBreak/>
        <w:t>блюда витамином B1, солями кальция, железа. Блюда из печени, икры рыбы, сельди богаты витамином А. Соусы, заправки, используемые к холодным блюдам, не только улучшают и разнообразят вкус, но и существенно влияют на их пищевую ценность Сметана и соус майонез содержат значительное количество жира и поэтому повышают калорийность холодных блюд и закусок. В рецептуру многих холодных блюд входят растительное масло или соусы и заправки к ним. Такие блюда являются источником непредельных жирных кислот. При этом особое значение имеет то обстоятельство, что растительное масло в этом случае не подвергается тепловой обработке и не теряет свою биологическую активность.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>Некоторые холодные блюда готовят из сырых овощей и фруктов, так что витамины и другие ценные вещества в них хорошо сохраняются.</w:t>
      </w:r>
    </w:p>
    <w:p w:rsidR="00C207A3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>Для максимального сохранения витамина</w:t>
      </w:r>
      <w:proofErr w:type="gramStart"/>
      <w:r w:rsidRPr="002E6DC1">
        <w:rPr>
          <w:color w:val="333333"/>
          <w:sz w:val="28"/>
          <w:szCs w:val="28"/>
        </w:rPr>
        <w:t xml:space="preserve"> С</w:t>
      </w:r>
      <w:proofErr w:type="gramEnd"/>
      <w:r w:rsidRPr="002E6DC1">
        <w:rPr>
          <w:color w:val="333333"/>
          <w:sz w:val="28"/>
          <w:szCs w:val="28"/>
        </w:rPr>
        <w:t xml:space="preserve"> в овощах, фруктах и других продуктах разработаны специальные условия их обработки, которых необходимо строго придерживаться. В частности, овощи нужно промывать не в нарезанном, а в целом виде; овощи для варки следует закладывать в кипящую, подсоленную воду и варить в котле, закрытом крышкой, при слабом кипении, строго соблюдая установленные сроки. Для сохранения витамина</w:t>
      </w:r>
      <w:proofErr w:type="gramStart"/>
      <w:r w:rsidRPr="002E6DC1">
        <w:rPr>
          <w:color w:val="333333"/>
          <w:sz w:val="28"/>
          <w:szCs w:val="28"/>
        </w:rPr>
        <w:t xml:space="preserve"> С</w:t>
      </w:r>
      <w:proofErr w:type="gramEnd"/>
      <w:r w:rsidRPr="002E6DC1">
        <w:rPr>
          <w:color w:val="333333"/>
          <w:sz w:val="28"/>
          <w:szCs w:val="28"/>
        </w:rPr>
        <w:t xml:space="preserve"> в зелени важно не допускать длительных сроков ее хранения и особенно увядания. </w:t>
      </w:r>
      <w:proofErr w:type="gramStart"/>
      <w:r w:rsidRPr="002E6DC1">
        <w:rPr>
          <w:color w:val="333333"/>
          <w:sz w:val="28"/>
          <w:szCs w:val="28"/>
        </w:rPr>
        <w:t>Поскольку технологический процесс производства холодных блюд и закусок не предусматривает их тепловой обработки перед отпуском потребителю, а также в связи с тем, что часть овощей входит в состав холодных блюд в свежем виде (салат, огурцы, помидоры, репчатый и зеленый лук и др.), большое внимание должно уделяться строгому соблюдению санитарных правил при их приготовлении и хранении.</w:t>
      </w:r>
      <w:proofErr w:type="gramEnd"/>
      <w:r w:rsidRPr="002E6DC1">
        <w:rPr>
          <w:color w:val="333333"/>
          <w:sz w:val="28"/>
          <w:szCs w:val="28"/>
        </w:rPr>
        <w:t xml:space="preserve"> Особое внимание должно быть обращено на очистку и нарезку вареных овощей, мытье свежих овощей и зелени (не менее 5 мин). Нарезку овощей желательно производить машинным способом</w:t>
      </w:r>
      <w:r>
        <w:rPr>
          <w:color w:val="333333"/>
          <w:sz w:val="28"/>
          <w:szCs w:val="28"/>
        </w:rPr>
        <w:t>.</w:t>
      </w:r>
    </w:p>
    <w:p w:rsidR="00C207A3" w:rsidRPr="00FD0EA0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b/>
          <w:color w:val="333333"/>
          <w:sz w:val="28"/>
          <w:szCs w:val="28"/>
        </w:rPr>
      </w:pPr>
      <w:r w:rsidRPr="00FD0EA0">
        <w:rPr>
          <w:b/>
          <w:color w:val="333333"/>
          <w:sz w:val="28"/>
          <w:szCs w:val="28"/>
        </w:rPr>
        <w:t>2. Организация рабочего места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 xml:space="preserve">Для приготовления, </w:t>
      </w:r>
      <w:proofErr w:type="spellStart"/>
      <w:r w:rsidRPr="002E6DC1">
        <w:rPr>
          <w:color w:val="333333"/>
          <w:sz w:val="28"/>
          <w:szCs w:val="28"/>
        </w:rPr>
        <w:t>порционирования</w:t>
      </w:r>
      <w:proofErr w:type="spellEnd"/>
      <w:r w:rsidRPr="002E6DC1">
        <w:rPr>
          <w:color w:val="333333"/>
          <w:sz w:val="28"/>
          <w:szCs w:val="28"/>
        </w:rPr>
        <w:t xml:space="preserve"> и оформления холодных блюд и закусок предназначены холодные цехи.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>На предприятиях, реализующих небольшой ассортимент холодных закусок, отдельное рабочее место отводится в общем производственном помещении.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>При размещении рабочего места при приготовлении холодных блюд должна быть предусмотрена его удобная связь с кухней, где производится тепловая обработка продуктов, и с заготовочными цехами, откуда поступают продукты, реализуемые затем без тепловой обработки.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lastRenderedPageBreak/>
        <w:t>Изделия холодного цеха отпускаются потребителям в столовой посуде, поэтому моечная должна находиться в непосредственной близости к холодному цеху.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 xml:space="preserve">При организации рабочего места в холодном цехе необходимо учитывать его особенности: продукция после изготовления и </w:t>
      </w:r>
      <w:proofErr w:type="spellStart"/>
      <w:r w:rsidRPr="002E6DC1">
        <w:rPr>
          <w:color w:val="333333"/>
          <w:sz w:val="28"/>
          <w:szCs w:val="28"/>
        </w:rPr>
        <w:t>порционирования</w:t>
      </w:r>
      <w:proofErr w:type="spellEnd"/>
      <w:r w:rsidRPr="002E6DC1">
        <w:rPr>
          <w:color w:val="333333"/>
          <w:sz w:val="28"/>
          <w:szCs w:val="28"/>
        </w:rPr>
        <w:t xml:space="preserve"> не подвергается вторично тепловой обработке, поэтому необходимо строго соблюдать санитарные правила при организации производственного процесса, а поварам - правила личной гигиены; холодные блюда должны изготовляться в таком количестве, которое может быть реализовано в короткий срок.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>В идеальной чистоте должно содержаться все оборудование — посуда, инвентарь, инструментарий. Для этого их ежедневно после работы необходимо мыть горячей водой с содой, затем ошпаривать кипятком и просушивать.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>В холодном цехе так же, как и в заготовительном, должны быть отдельные деревянные доски для нарезки мяса, рыбы, сельдей и овощей с соответствующими буквенными обозначениями. Для овощей следует иметь три доски: для вареных овощей — картофеля, свеклы, моркови; для квашеных и маринованных овощей, для свежих овощей и зелени.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>Особенно тщательно надо следить за обработкой свежих, вареных, квашеных и маринованных овощей на раздельных досках при заготовке их в виде полуфабрикатов, которые предполагается некоторое время хранить.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 xml:space="preserve">Основные операции, осуществляемые в цехе, — нарезка подготовленных продуктов, </w:t>
      </w:r>
      <w:proofErr w:type="spellStart"/>
      <w:r w:rsidRPr="002E6DC1">
        <w:rPr>
          <w:color w:val="333333"/>
          <w:sz w:val="28"/>
          <w:szCs w:val="28"/>
        </w:rPr>
        <w:t>порционирование</w:t>
      </w:r>
      <w:proofErr w:type="spellEnd"/>
      <w:r w:rsidRPr="002E6DC1">
        <w:rPr>
          <w:color w:val="333333"/>
          <w:sz w:val="28"/>
          <w:szCs w:val="28"/>
        </w:rPr>
        <w:t xml:space="preserve"> и оформление холодных блюд и закусок. В соответствии с этим организуются рабочие места поваров, используются соответствующее оборудование, инвентарь, инструменты.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>Холодные блюда отпускаются после охлаждения в холодильных шкафах и должны иметь температуру 10-14</w:t>
      </w:r>
      <w:r w:rsidRPr="002E6DC1">
        <w:rPr>
          <w:color w:val="333333"/>
          <w:sz w:val="28"/>
          <w:szCs w:val="28"/>
          <w:vertAlign w:val="superscript"/>
        </w:rPr>
        <w:t>о</w:t>
      </w:r>
      <w:r w:rsidRPr="002E6DC1">
        <w:rPr>
          <w:color w:val="333333"/>
          <w:sz w:val="28"/>
          <w:szCs w:val="28"/>
        </w:rPr>
        <w:t>С, поэтому в цехе должно быть предусмотрено достаточное количество холодильного оборудования.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>Учитывая, что в холодном цехе изготовляется продукция из продуктов, прошедших тепловую обработку, и из продуктов без дополнительной обработки, необходимо четко разграничивать производство блюд из сырых и вареных овощей, из рыбы и мяса.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 xml:space="preserve">В небольших предприятиях организуются универсальные рабочие места, на которых последовательно готовят холодные блюда в соответствии с </w:t>
      </w:r>
      <w:r w:rsidRPr="002E6DC1">
        <w:rPr>
          <w:color w:val="333333"/>
          <w:sz w:val="28"/>
          <w:szCs w:val="28"/>
        </w:rPr>
        <w:lastRenderedPageBreak/>
        <w:t>производственной программой, в крупных холодных цехах организуются специализированные рабочие места.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 xml:space="preserve">Продукция цеха в основном скоропортящаяся, поэтому обязательно холодильное оборудование — шкафы достаточной емкости и холодильные камеры с дополнительными полками-решетками для кратковременного хранения приготовленных изделий, низкотемпературный прилавок и </w:t>
      </w:r>
      <w:proofErr w:type="spellStart"/>
      <w:r w:rsidRPr="002E6DC1">
        <w:rPr>
          <w:color w:val="333333"/>
          <w:sz w:val="28"/>
          <w:szCs w:val="28"/>
        </w:rPr>
        <w:t>льдогенератор</w:t>
      </w:r>
      <w:proofErr w:type="spellEnd"/>
      <w:r w:rsidRPr="002E6DC1">
        <w:rPr>
          <w:color w:val="333333"/>
          <w:sz w:val="28"/>
          <w:szCs w:val="28"/>
        </w:rPr>
        <w:t>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>Основное оборудование холодного цеха — универсальный привод с комплектом сменных механизмов, а также ветчинно-</w:t>
      </w:r>
      <w:proofErr w:type="spellStart"/>
      <w:r w:rsidRPr="002E6DC1">
        <w:rPr>
          <w:color w:val="333333"/>
          <w:sz w:val="28"/>
          <w:szCs w:val="28"/>
        </w:rPr>
        <w:t>колбасо</w:t>
      </w:r>
      <w:proofErr w:type="spellEnd"/>
      <w:r w:rsidRPr="002E6DC1">
        <w:rPr>
          <w:color w:val="333333"/>
          <w:sz w:val="28"/>
          <w:szCs w:val="28"/>
        </w:rPr>
        <w:t xml:space="preserve">-резка, </w:t>
      </w:r>
      <w:proofErr w:type="spellStart"/>
      <w:r w:rsidRPr="002E6DC1">
        <w:rPr>
          <w:color w:val="333333"/>
          <w:sz w:val="28"/>
          <w:szCs w:val="28"/>
        </w:rPr>
        <w:t>маслоделитель</w:t>
      </w:r>
      <w:proofErr w:type="spellEnd"/>
      <w:r w:rsidRPr="002E6DC1">
        <w:rPr>
          <w:color w:val="333333"/>
          <w:sz w:val="28"/>
          <w:szCs w:val="28"/>
        </w:rPr>
        <w:t>, машина для нарезки овощей, производственные столы с горками, охлаждаемыми емкостями и холодильным шкафом.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</w:rPr>
        <w:t>В горке хранят продукты для приготовления салатов и винегретов. В холодильном шкафу в течение короткого времени хранят сыры, колбасу, заливное и др. На столе должны быть также разделочные доски и весы.</w:t>
      </w:r>
    </w:p>
    <w:p w:rsidR="00C207A3" w:rsidRPr="002E6DC1" w:rsidRDefault="00C207A3" w:rsidP="00C207A3">
      <w:pPr>
        <w:pStyle w:val="a3"/>
        <w:shd w:val="clear" w:color="auto" w:fill="FFFFFF"/>
        <w:spacing w:before="0" w:beforeAutospacing="0" w:after="240" w:afterAutospacing="0" w:line="343" w:lineRule="atLeast"/>
        <w:rPr>
          <w:color w:val="333333"/>
          <w:sz w:val="28"/>
          <w:szCs w:val="28"/>
        </w:rPr>
      </w:pPr>
      <w:r w:rsidRPr="002E6DC1">
        <w:rPr>
          <w:color w:val="333333"/>
          <w:sz w:val="28"/>
          <w:szCs w:val="28"/>
          <w:shd w:val="clear" w:color="auto" w:fill="FFFFFF"/>
        </w:rPr>
        <w:t xml:space="preserve">Для очистки и нарезки продуктов вручную используются специальные приспособления и инструменты — </w:t>
      </w:r>
      <w:proofErr w:type="spellStart"/>
      <w:r w:rsidRPr="002E6DC1">
        <w:rPr>
          <w:color w:val="333333"/>
          <w:sz w:val="28"/>
          <w:szCs w:val="28"/>
          <w:shd w:val="clear" w:color="auto" w:fill="FFFFFF"/>
        </w:rPr>
        <w:t>яйцерезки</w:t>
      </w:r>
      <w:proofErr w:type="spellEnd"/>
      <w:r w:rsidRPr="002E6DC1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2E6DC1">
        <w:rPr>
          <w:color w:val="333333"/>
          <w:sz w:val="28"/>
          <w:szCs w:val="28"/>
          <w:shd w:val="clear" w:color="auto" w:fill="FFFFFF"/>
        </w:rPr>
        <w:t>яблокорезки</w:t>
      </w:r>
      <w:proofErr w:type="spellEnd"/>
      <w:r w:rsidRPr="002E6DC1">
        <w:rPr>
          <w:color w:val="333333"/>
          <w:sz w:val="28"/>
          <w:szCs w:val="28"/>
          <w:shd w:val="clear" w:color="auto" w:fill="FFFFFF"/>
        </w:rPr>
        <w:t>, выемки и др.</w:t>
      </w:r>
      <w:r w:rsidRPr="002E6DC1">
        <w:rPr>
          <w:color w:val="333333"/>
          <w:sz w:val="28"/>
          <w:szCs w:val="28"/>
        </w:rPr>
        <w:t xml:space="preserve"> По возможности надо избегать нарезки продуктов ручным способом, который способствует увеличению их загрязнения. Для нарезки сырых овощей, мясных, рыбных продуктов существуют специальные машины. При их отсутствии в ряде случаев целесообразно использовать для нарезки вареных овощей такое приспособление, как </w:t>
      </w:r>
      <w:proofErr w:type="spellStart"/>
      <w:r w:rsidRPr="002E6DC1">
        <w:rPr>
          <w:color w:val="333333"/>
          <w:sz w:val="28"/>
          <w:szCs w:val="28"/>
        </w:rPr>
        <w:t>яйцерезка</w:t>
      </w:r>
      <w:proofErr w:type="spellEnd"/>
      <w:r w:rsidRPr="002E6DC1">
        <w:rPr>
          <w:color w:val="333333"/>
          <w:sz w:val="28"/>
          <w:szCs w:val="28"/>
        </w:rPr>
        <w:t xml:space="preserve"> или овощерезка со струнами Машинная нарезка, улучшает санитарное состояние продуктов и в несколько раз повышает производительность труда.</w:t>
      </w:r>
    </w:p>
    <w:p w:rsidR="00C207A3" w:rsidRPr="002E6DC1" w:rsidRDefault="00C207A3" w:rsidP="00C207A3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организации рабочего места повара для </w:t>
      </w:r>
      <w:proofErr w:type="spellStart"/>
      <w:r w:rsidRPr="002E6D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порционирования</w:t>
      </w:r>
      <w:proofErr w:type="spellEnd"/>
      <w:r w:rsidRPr="002E6D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холодных блюд и за кусок слева от производственного стола ставят стеллаж с чистой посудой, под крышкой стола укрепляют полки для инструментов и инвентаря, на столе устанавливают горку для специй и приправ и весы. Справа устанавливают стеллаж с подносами для приготовленных блюд и закусок.</w:t>
      </w:r>
    </w:p>
    <w:p w:rsidR="00C207A3" w:rsidRPr="002E6DC1" w:rsidRDefault="00C207A3" w:rsidP="00C207A3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6D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крупных предприятиях выделяется рабочее место для приготовления бутербродов.</w:t>
      </w:r>
    </w:p>
    <w:p w:rsidR="00325C1F" w:rsidRDefault="00325C1F"/>
    <w:sectPr w:rsidR="0032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0D"/>
    <w:rsid w:val="00325C1F"/>
    <w:rsid w:val="00C207A3"/>
    <w:rsid w:val="00EA670D"/>
    <w:rsid w:val="00EB3EE4"/>
    <w:rsid w:val="00FD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0EA0"/>
    <w:pPr>
      <w:spacing w:after="0" w:line="240" w:lineRule="auto"/>
    </w:pPr>
  </w:style>
  <w:style w:type="character" w:styleId="a5">
    <w:name w:val="Emphasis"/>
    <w:basedOn w:val="a0"/>
    <w:uiPriority w:val="20"/>
    <w:qFormat/>
    <w:rsid w:val="00FD0EA0"/>
    <w:rPr>
      <w:i/>
      <w:iCs/>
    </w:rPr>
  </w:style>
  <w:style w:type="character" w:styleId="a6">
    <w:name w:val="Hyperlink"/>
    <w:basedOn w:val="a0"/>
    <w:uiPriority w:val="99"/>
    <w:semiHidden/>
    <w:unhideWhenUsed/>
    <w:rsid w:val="00FD0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D0EA0"/>
    <w:pPr>
      <w:spacing w:after="0" w:line="240" w:lineRule="auto"/>
    </w:pPr>
  </w:style>
  <w:style w:type="character" w:styleId="a5">
    <w:name w:val="Emphasis"/>
    <w:basedOn w:val="a0"/>
    <w:uiPriority w:val="20"/>
    <w:qFormat/>
    <w:rsid w:val="00FD0EA0"/>
    <w:rPr>
      <w:i/>
      <w:iCs/>
    </w:rPr>
  </w:style>
  <w:style w:type="character" w:styleId="a6">
    <w:name w:val="Hyperlink"/>
    <w:basedOn w:val="a0"/>
    <w:uiPriority w:val="99"/>
    <w:semiHidden/>
    <w:unhideWhenUsed/>
    <w:rsid w:val="00FD0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rtamoshkina.yul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1527</Words>
  <Characters>8710</Characters>
  <Application>Microsoft Office Word</Application>
  <DocSecurity>0</DocSecurity>
  <Lines>72</Lines>
  <Paragraphs>20</Paragraphs>
  <ScaleCrop>false</ScaleCrop>
  <Company/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4</cp:revision>
  <dcterms:created xsi:type="dcterms:W3CDTF">2020-11-22T16:16:00Z</dcterms:created>
  <dcterms:modified xsi:type="dcterms:W3CDTF">2020-11-22T17:03:00Z</dcterms:modified>
</cp:coreProperties>
</file>