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9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Дата: 1</w:t>
      </w:r>
      <w:bookmarkStart w:id="0" w:name="_GoBack"/>
      <w:bookmarkEnd w:id="0"/>
      <w:r w:rsidR="00B20105">
        <w:rPr>
          <w:rFonts w:ascii="Times New Roman" w:hAnsi="Times New Roman" w:cs="Times New Roman"/>
          <w:sz w:val="28"/>
          <w:szCs w:val="28"/>
        </w:rPr>
        <w:t>1</w:t>
      </w:r>
      <w:r w:rsidRPr="001E2B7C">
        <w:rPr>
          <w:rFonts w:ascii="Times New Roman" w:hAnsi="Times New Roman" w:cs="Times New Roman"/>
          <w:sz w:val="28"/>
          <w:szCs w:val="28"/>
        </w:rPr>
        <w:t>.11.2020</w:t>
      </w:r>
    </w:p>
    <w:p w:rsidR="001E2B7C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2B7C">
        <w:rPr>
          <w:rFonts w:ascii="Times New Roman" w:hAnsi="Times New Roman" w:cs="Times New Roman"/>
          <w:sz w:val="28"/>
          <w:szCs w:val="28"/>
        </w:rPr>
        <w:t>12ЗТУ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Дисциплина «Основы экономики, менеджмента и маркетинга»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5688">
        <w:rPr>
          <w:rFonts w:ascii="Times New Roman" w:hAnsi="Times New Roman" w:cs="Times New Roman"/>
          <w:sz w:val="28"/>
          <w:szCs w:val="28"/>
          <w:u w:val="single"/>
        </w:rPr>
        <w:t xml:space="preserve">Задание: составить </w:t>
      </w:r>
      <w:r>
        <w:rPr>
          <w:rFonts w:ascii="Times New Roman" w:hAnsi="Times New Roman" w:cs="Times New Roman"/>
          <w:sz w:val="28"/>
          <w:szCs w:val="28"/>
          <w:u w:val="single"/>
        </w:rPr>
        <w:t>краткий конспект и выслать его на электронную почту с указанием Фамилии, имя и № группы.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shachina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0105" w:rsidRDefault="00B20105" w:rsidP="00B20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05" w:rsidRPr="00B20105" w:rsidRDefault="00B20105" w:rsidP="00B20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Отраслевые особенности организации в условиях рыночной экономики</w:t>
      </w:r>
    </w:p>
    <w:p w:rsidR="00B20105" w:rsidRPr="00B20105" w:rsidRDefault="00B20105" w:rsidP="00B20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05" w:rsidRPr="00B20105" w:rsidRDefault="00B20105" w:rsidP="00B20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Отрасль – 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качественно однородных хозяйственных единиц, характеризующаяся особыми условиями производства в системе общественного разделения труда, однородной продукцией и выполняющих общую функцию в национальном производстве.</w:t>
      </w:r>
      <w:proofErr w:type="gramEnd"/>
    </w:p>
    <w:p w:rsidR="00B20105" w:rsidRPr="00B20105" w:rsidRDefault="00B20105" w:rsidP="00B20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Пищевая промышленность – 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отраслей народного хозяйства, обеспечивающая удовлетворение потребностей населения в продуктах питания.</w:t>
      </w:r>
    </w:p>
    <w:p w:rsidR="00B20105" w:rsidRPr="00B20105" w:rsidRDefault="00B20105" w:rsidP="00B20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Пищевая промышленность включает в себя около тридцати </w:t>
      </w:r>
      <w:proofErr w:type="spellStart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производственно-технологические, организационно-технические, финансово-экономические и другие особенности. К ней относятся: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масложировая;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сахарная; 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хлебопекарная;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спиртовая; 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пивоваренная;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молочная;</w:t>
      </w:r>
    </w:p>
    <w:p w:rsidR="00B20105" w:rsidRPr="00B20105" w:rsidRDefault="00B20105" w:rsidP="00B2010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мясная и т.д.</w:t>
      </w:r>
    </w:p>
    <w:p w:rsidR="00B20105" w:rsidRPr="00B20105" w:rsidRDefault="00B20105" w:rsidP="00B201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звено пищевой промышленности – </w:t>
      </w:r>
      <w:r w:rsidRPr="00B2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предприятие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совершается производственный </w:t>
      </w:r>
      <w:proofErr w:type="gramStart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proofErr w:type="gram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создаются продукты питания.</w:t>
      </w:r>
    </w:p>
    <w:p w:rsidR="00B20105" w:rsidRPr="00B20105" w:rsidRDefault="00B20105" w:rsidP="00B201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самостоятельный, организационно обособленный хозяйственный элемент народного хозяйства, который производит и (или) реализует продукцию, выполняет работы промышленного характера или предоставляет платные услуги.</w:t>
      </w:r>
    </w:p>
    <w:p w:rsidR="00B20105" w:rsidRPr="00B20105" w:rsidRDefault="00B20105" w:rsidP="00B201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Любое предприятие является юридическим лицом, имеет самостоятельную систему учета и отчетности, бухгалтерский баланс, расчетный и другие счета, печать с собственным наименованием и товарный знак (марку). </w:t>
      </w:r>
    </w:p>
    <w:p w:rsidR="00B20105" w:rsidRPr="00B20105" w:rsidRDefault="00B20105" w:rsidP="00B201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создания и функционирования предприятия является получение максимальной возможной прибыли за счет реализации потребителям произведенной продукции (выполненных работ, оказанных услуг). За счет прибыли удовлетворяются социальные и экономические потребности владельцев сре</w:t>
      </w:r>
      <w:proofErr w:type="gramStart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 и трудового коллектива предприятия.</w:t>
      </w:r>
    </w:p>
    <w:p w:rsidR="00B20105" w:rsidRPr="00B20105" w:rsidRDefault="00B20105" w:rsidP="00B20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2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назначению продукции пищевые предприятия можно разделить на две группы: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05" w:rsidRPr="00B20105" w:rsidRDefault="00B20105" w:rsidP="00B2010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 производит продукцию, предназначенную для производственных целей;</w:t>
      </w:r>
    </w:p>
    <w:p w:rsidR="00B20105" w:rsidRPr="00B20105" w:rsidRDefault="00B20105" w:rsidP="00B2010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для непосредственного потребления.</w:t>
      </w:r>
    </w:p>
    <w:p w:rsidR="00B20105" w:rsidRPr="00B20105" w:rsidRDefault="00B20105" w:rsidP="00B201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2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видам используемого сырья предприятия делятся </w:t>
      </w:r>
      <w:proofErr w:type="gramStart"/>
      <w:r w:rsidRPr="00B2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B2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20105" w:rsidRPr="00B20105" w:rsidRDefault="00B20105" w:rsidP="00B20105">
      <w:pPr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перерабатывающие сельскохозяйственное сырье (растительного и животного происхождения) </w:t>
      </w:r>
    </w:p>
    <w:p w:rsidR="00B20105" w:rsidRPr="00B20105" w:rsidRDefault="00B20105" w:rsidP="00B20105">
      <w:pPr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перерабатывающие другие виды сырья (патока, мука, сахар,  масло, фруктово-ягодные смеси и т.д.).</w:t>
      </w:r>
    </w:p>
    <w:p w:rsidR="00B20105" w:rsidRPr="00B20105" w:rsidRDefault="00B20105" w:rsidP="00B201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зависимости от объема производства пищевые предприятия бывают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105" w:rsidRPr="00B20105" w:rsidRDefault="00B20105" w:rsidP="00B20105">
      <w:pPr>
        <w:widowControl w:val="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(свыше 500человек), </w:t>
      </w:r>
    </w:p>
    <w:p w:rsidR="00B20105" w:rsidRPr="00B20105" w:rsidRDefault="00B20105" w:rsidP="00B20105">
      <w:pPr>
        <w:widowControl w:val="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proofErr w:type="gram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50 до 500 человек)</w:t>
      </w:r>
    </w:p>
    <w:p w:rsidR="00B20105" w:rsidRPr="00B20105" w:rsidRDefault="00B20105" w:rsidP="00B20105">
      <w:pPr>
        <w:widowControl w:val="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(до 50 человек)</w:t>
      </w:r>
    </w:p>
    <w:p w:rsidR="00B20105" w:rsidRPr="00B20105" w:rsidRDefault="00B20105" w:rsidP="00B20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вырабатываемой продукции также значительно колеблется (иногда более 500 наименований и более).</w:t>
      </w:r>
    </w:p>
    <w:p w:rsidR="00B20105" w:rsidRPr="00B20105" w:rsidRDefault="00B20105" w:rsidP="00B20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пищевые предприятия в течени</w:t>
      </w:r>
      <w:proofErr w:type="gramStart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работает в 2 или 3-сменном режиме, но предприятия отдельных отраслей имеют сезонный характер производства (сахарная, винодельческая и др.), что влияет на организацию их снабженческо-сбытовой и другой деятельности.</w:t>
      </w:r>
    </w:p>
    <w:p w:rsidR="00B20105" w:rsidRPr="00B20105" w:rsidRDefault="00B20105" w:rsidP="00B201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существенным особенностям предприятий пищевой промышленности можно отнести</w:t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назначение продукции, ее потребительскую ценность, виды перерабатываемого сырья и материалов, объем производства продукции, ее ассортимент, непрерывность или сезонность производства, условия производства и реализации продукции, формы собственности и др.</w:t>
      </w:r>
    </w:p>
    <w:p w:rsidR="00B20105" w:rsidRPr="00B20105" w:rsidRDefault="00B20105" w:rsidP="00B201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Государство уделяет развитию пищевой промышленности большое значение, т.к. она наряду с сельским хозяйством составляет АПК (</w:t>
      </w:r>
      <w:proofErr w:type="spellStart"/>
      <w:proofErr w:type="gramStart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-промышленный</w:t>
      </w:r>
      <w:proofErr w:type="gramEnd"/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комплекс), от которого зависит продовольственная безопасность страны. 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625"/>
    <w:multiLevelType w:val="hybridMultilevel"/>
    <w:tmpl w:val="44FCC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F47C23"/>
    <w:multiLevelType w:val="hybridMultilevel"/>
    <w:tmpl w:val="54B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797E"/>
    <w:multiLevelType w:val="hybridMultilevel"/>
    <w:tmpl w:val="5E72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280"/>
    <w:multiLevelType w:val="hybridMultilevel"/>
    <w:tmpl w:val="ECC0159E"/>
    <w:lvl w:ilvl="0" w:tplc="DAB62C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A1ECB"/>
    <w:multiLevelType w:val="hybridMultilevel"/>
    <w:tmpl w:val="366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C"/>
    <w:rsid w:val="00047FB9"/>
    <w:rsid w:val="001E2B7C"/>
    <w:rsid w:val="002823C6"/>
    <w:rsid w:val="00401271"/>
    <w:rsid w:val="004C3F86"/>
    <w:rsid w:val="00905688"/>
    <w:rsid w:val="00981566"/>
    <w:rsid w:val="009D4EAD"/>
    <w:rsid w:val="00B20105"/>
    <w:rsid w:val="00C32B06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664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814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04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34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8560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971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81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2020-11-17T09:53:00Z</dcterms:created>
  <dcterms:modified xsi:type="dcterms:W3CDTF">2020-11-17T09:53:00Z</dcterms:modified>
</cp:coreProperties>
</file>