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FE" w:rsidRDefault="006137FE" w:rsidP="006137FE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 приготовления дрожжевого слоеного теста</w:t>
      </w:r>
    </w:p>
    <w:p w:rsidR="006137FE" w:rsidRDefault="006137FE" w:rsidP="006137FE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новый материал, сделать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нспект.</w:t>
      </w:r>
    </w:p>
    <w:p w:rsidR="006137FE" w:rsidRPr="00ED7222" w:rsidRDefault="006137FE" w:rsidP="006137FE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лекции</w:t>
      </w:r>
      <w:bookmarkStart w:id="0" w:name="_GoBack"/>
      <w:bookmarkEnd w:id="0"/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Дрожжевое слоеное тесто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При изготовлении дрожжевого слоеного теста применяют два способа разрыхления – разрыхление при помощи углекислого газа, образуемого дрожжами, и создание такой слоистости, как при изготовлении слоеного пресного теста.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Процесс изготовления теста состоит из следующих операций: приготовление дрожжевого теста опарным или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безопарным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способом, слоение теста, формовка изделий,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расстойка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Расстойка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данном случае необходима, так как в процессе приготовления слоеного теста большая часть углекислого газа улетучивается и требуется время, чтобы он вновь накопился.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Тесто готовят опарным или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безопарным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способом средней густоты. При слоении его маслом или маргарином температура того и другого должна быть 20–22 °C. При этой температуре масло не растапливается и не проникает в слои теста, а образует пластичные слои между ними, что обеспечивает хорошее разрыхление и облегчает формовку изделий. Слоение теста производят двумя способами: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 Масло или маргарин размягчают до пластичного состояния, без комков. Если по рецептуре в изделие входит большое количество сахара, то часть его кладут при замесе теста, а часть – соединяют с маслом. Охлажденное тесто раскатывают в пласт толщиной 1–2 см, часть пласта (2/3) покрывают размягченным маслом или маргарином. Складывают пласт втрое так, чтобы получилось два слоя масла и три слоя теста. Края свернутого листа тщательно защипывают, чтобы масло не вытекло. Затем поворачивают пласт теста на 90°, посыпают мукой и снова раскатывают до толщины 1 см, сметают муку и складывают пласт вчетверо. Таким образом, в тесте – восемь слоев масла. При изготовлении теста с большим количеством масла его еще раз раскатывают и складывают пласт вдвое, втрое или вчетверо, отчего образуется 16, 24 или 32 слоя. При дальнейшей раскатке тонкие слои теста и пласты могут разорваться и слоистость теста ухудшится. Кроме того, слои масла будут настолько тонкими, что после выпечки станет незаметной 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слоистость теста.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2. Куски теста массой не более 5 кг охлаждают до 17–18 °C, раскатывают в пласт толщиной 15–20 мм и смазывают половину пласта маслом или маргарином, размягченным до консистенции сметаны. Пласт складывают вдвое и повторяют раскатку еще раз, смазывая половину пласта маргарином. После этого тесто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расстаивают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течение 20–30 мин и раскатывают до толщины 5–6 мм. Раскатанное тесто смазывают еще раз растопленным маргарином и формуют из него изделия. Слоение и разделку теста производят при 20–22 °C. Если температура выше, то тесто периодически охлаждают, при этом следят, чтобы масло или маргарин не затвердели. После разделки изделия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расстаивают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10–12 мин при температуре не выше 35 °C, чтобы масло не размягчилось и не вытекло, иначе изделия получатся сухими и жесткими. Если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расстойка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продолжается более длительное время, масло проникает в тесто и пропадает его слоистость. Выпекают изделия при 210–250 °C. При более высокой температуре выпекать изделия нельзя, так как на их поверхности быстро образуется корочка, и они плохо пропекаются. Если температура выпечки ниже, изделия прогреваются медленно и масло может вытечь.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Слойка с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повидлом.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Состав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для теста: мука – 3950 г, в том числе на </w:t>
      </w:r>
      <w:proofErr w:type="spell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подпыл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– 200, на прокатку – 250, сахар-песок – 790, яйца – 344, маргарин – 980, в том числе на прокатку – 800, соль – 50, вода – 1400, дрожжи – 120 г. Масса теста – 7600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начинки: повидло – 985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смазки: яйца – 146 г, жир для листов – 25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Выход – 100 шт. по 75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Дрожжевое тесто, приготовленное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безопарным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способом, прослаивают маргарином, после охлаждения раскатывают в пласт толщиной 1 см, разрезают по длине на полосы шириной 10 см.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Середину отрезанных полос теста заполняют повидлом из кондитерского мешка. Один край полосы смазывают яйцом и заворачивают в жгут, который разрезают на отдельные булочки. Булочки укладывают на кондитерские листы,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расстаивают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смазывают яйцом и выпекают при температуре 250 °C до готовности.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lastRenderedPageBreak/>
        <w:t xml:space="preserve">Требования к </w:t>
      </w:r>
      <w:proofErr w:type="spellStart"/>
      <w:proofErr w:type="gram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качеству: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изделия</w:t>
      </w:r>
      <w:proofErr w:type="spellEnd"/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должны быть прямо угольной формы, пышные, слоистость хорошо выражена, цвет – светло-коричневый, поверхность – блестящая.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Булочка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слоеная.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Состав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: мука – 3000 г, сахар – 470, яйца – 400, молоко – 400, дрожжи – 78, соль – 23, ванилин – 1,5, вода – 1000, мука для </w:t>
      </w:r>
      <w:proofErr w:type="spell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подпыливания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– 125, маргарин сливочный для слоения – 450, сахар для слоения – 468, </w:t>
      </w:r>
      <w:proofErr w:type="gram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масло</w:t>
      </w:r>
      <w:proofErr w:type="gram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растопленное для смазки противней – 19; яйца для смазки булочек – 100 г. Выход – 100 шт. по 50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Из приготовленного слоеного дрожжевого теста формуют булочки разной формы.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Булочка «Конверт».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Раскатывают тесто в прямоугольный пласт толщиной 5–8 мм на столе,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подпыленном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мукой. Пласт разрезают ножом на куски квадратной формы размером </w:t>
      </w:r>
      <w:proofErr w:type="gram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 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 8</w:t>
      </w:r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см массой по 55 г; углы кусочков теста загибают к центру и слегка прижимают пальцем. На противень, смазанный маслом, помещают булочки, смазывают их маслом в месте соприкосновения одной булочки с другой, иначе при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расстойке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и выпечке изделия слипнутся.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Булочка «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Книжка</w:t>
      </w:r>
      <w:proofErr w:type="gram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».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Квадратик</w:t>
      </w:r>
      <w:proofErr w:type="spellEnd"/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теста, подготовленный так же, как при изготовлении булочки «Конверт», перегибают пополам, получают тесто, сложенное в виде книжки, края ее слегка прижимают ножом или делают на них неглубокие надрезы.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Требования к </w:t>
      </w:r>
      <w:proofErr w:type="spellStart"/>
      <w:proofErr w:type="gram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качеству: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изделия</w:t>
      </w:r>
      <w:proofErr w:type="spellEnd"/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должны быть пышные, мягкие, при надавливании быстро вновь принимать прежнюю форму, не допускаются для реализации изделия, имеющие «закалы», недостаточно пропеченные, деформированные.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Слойка с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марципаном.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для теста: мука – 5270 г, сахар – 800, маргарин – 1545, в том числе для прокатки – 1145, меланж – 955, соль – 50, вода – 1600, дрожжи – 165 г. Масса теста – 10000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начинки: сахар – 150 г, меланж – 300, ядро ореха – 820, марципан – 1200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помады: сахар – 620 г, вода – 180 г. Масса помады – 760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lastRenderedPageBreak/>
        <w:t>для смазки: яйца – 200 г, жир – 25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Выход – 100 шт. по 100 г или 200 шт. по 50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Готовое дрожжевое слоеное тесто после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расстойки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раскатывают в пласт и разрезают на полоски шириной по 15–20 см. Полоски делят на кусочки, придавая им форму треугольника с основанием 10–12 см. Марципановую (ореховую) начинку кладут к основанию треугольника. Тесто заворачивают вокруг начинки так, чтобы придать изделию форму подковки. Сформованные изделия укладывают на кондитер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ские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листы, предварительно смазанные жиром. После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расстойки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изделия смазывают яйцом и выпекают. Через 30–40 мин после выпечки слойки глазируют теплой помадой (45–50 °C) и посыпают рублеными орехами.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Марципановую начинку изготовляют путем перемешивания и измельчения поджаренного ядра орехов с сахаром и меланжем.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Требования к </w:t>
      </w:r>
      <w:proofErr w:type="spellStart"/>
      <w:proofErr w:type="gram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качеству: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слойка</w:t>
      </w:r>
      <w:proofErr w:type="spellEnd"/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имеет форму подковы с заостренными краями, на изломе хорошо выражена слоистость, верх глазирован помадой, цвет – светло-коричневый, мякиш – пышный, при надавливании пружинит.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Булочка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молочная.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Состав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: для теста: мука – 3250 г, в том числе на </w:t>
      </w:r>
      <w:proofErr w:type="spell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подпыл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– 150; маргарин – 500, сахар-песок – 700, молоко цельное – 900, дрожжи – 150, яйца – 367, соль – 30, кардамон – 20, сахар ванильный – 50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прокатки: маргарин – 500 г, мука – 200 г. Масса теста – 6500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крошки: мука – 200 г, маргарин – 100, сахарный песок – 100 г; яйца для смазки – 120, жир для смазки листов – 20 г, пудра для посыпки – 200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Выход – 100 шт. по 60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Готовят дрожжевое слоеное тесто на молоке, прокатывают два раза с перерывом для охлаждения на 15–20 мин. Тесто раскатывают в пласты толщиной по 1 см и шириной по 25 см. Затем нарезают ровные полоски массой по 65 г, которые скручивают в виде спирали и формуют булочки в виде устриц. Изделия укладывают на смазанные жиром листы,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расстаивают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смазывают яйцом, посыпают крошкой и выпекают при 220–230 °C в течение 7–10 мин. После выпечки их посыпают сахарной пудрой.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Требования к качеству: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булочка овальной формы, видна слоистость теста, 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запах кардамона. Поверхность светло-коричневого цвета, посыпана сахарной пудрой.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Крученик</w:t>
      </w:r>
      <w:proofErr w:type="spellEnd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слоеный.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: мука – 5800 г, в том числе на </w:t>
      </w:r>
      <w:proofErr w:type="spell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подпыл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– 250, масло сливочное – 175, сахар-песок – 500, вода – 2500, дрожжи – 100, яйца – 385, соль – 40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прокатки: мука – 200 г, масло сливочное – 800, сахар-песок – 500 г. Масса теста – 9800 г;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смазки: яйца – 200 г; жир для смазки листов – 25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Выход – 100 шт. по 90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Дрожжевое опарное тесто прослаивают сливочным маслом, перемешанным с мукой и сахарным песком. Прокатывают тесто два раза с интервалом 15–20 мин для охлаждения. Готовое тесто раскатывают в пласт толщиной 1 см, разрезают на полоски длиной по 20 см. Полоску скручивают в виде веревки, затем сворачивают в спираль, конец которой закладывают под булочку. После полной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расстойки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булочки смазывают яйцом, выпекают изделия при температуре 190–200 °C до готовности.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Требования к качеству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те же, что и для булочки молочной; верх посыпан дроблеными орехами.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Ватрушка </w:t>
      </w:r>
      <w:proofErr w:type="spellStart"/>
      <w:r w:rsidRPr="003C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венгерская.</w:t>
      </w: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Состав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: для теста: мука пшеничная – 3200 г, в том числе на </w:t>
      </w:r>
      <w:proofErr w:type="spell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подпыл</w:t>
      </w:r>
      <w:proofErr w:type="spellEnd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– 128, масло сливочное – 2000, молоко – 1428, меланж – 200, дрожжи – 143, соль – 50 г. Масса теста – 6900;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для фарша: творог – 1714 г, мука пшеничная высшего сорта – 228, сахар – 657, меланж – 151, лимон – 80 г. Масса фарша – 2800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Сахарная пудра – 200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Выход – 100 шт. по 85 г.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Дрожжевое тесто готовят опарным или </w:t>
      </w:r>
      <w:proofErr w:type="spellStart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безопарным</w:t>
      </w:r>
      <w:proofErr w:type="spell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способом, но замешивают его на молоке. Прослаивают заранее подготовленным сливочным маслом. Готовое тесто раскатывают в пласт толщиной 3–4 мм и разрезают на квадраты по 69 г. На каждый квадрат из кондитерского мешка выпускают фарш (28 г), заворачивают конвертом, укладывают на противень, выдерживают 10 мин и выпекают при 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температуре 230–240 °C в течение 15–20 мин.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Для фарша нарезают целиком лимон (без семян), соединяют с творогом, меланжем, мукой и сахаром и пропускают через протирочную машину. Охлажденные изделия посыпают сахарной пудрой.</w:t>
      </w:r>
    </w:p>
    <w:p w:rsidR="003C7985" w:rsidRPr="003C7985" w:rsidRDefault="003C7985" w:rsidP="003C798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Требования к </w:t>
      </w:r>
      <w:proofErr w:type="spellStart"/>
      <w:proofErr w:type="gramStart"/>
      <w:r w:rsidRPr="003C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качеству:</w:t>
      </w:r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изделия</w:t>
      </w:r>
      <w:proofErr w:type="spellEnd"/>
      <w:proofErr w:type="gramEnd"/>
      <w:r w:rsidRPr="003C79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квадратной формы, золотистого цвета, в разрезах по диагонали виден фарш; на разрезах по тесту видна слоистость, фарш – густой.</w:t>
      </w:r>
    </w:p>
    <w:p w:rsidR="00237A29" w:rsidRPr="004A286C" w:rsidRDefault="003C7985" w:rsidP="003C7985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A286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="004A286C" w:rsidRPr="004A286C">
        <w:rPr>
          <w:rFonts w:ascii="Times New Roman" w:hAnsi="Times New Roman" w:cs="Times New Roman"/>
          <w:sz w:val="28"/>
          <w:szCs w:val="28"/>
        </w:rPr>
        <w:t>1)</w:t>
      </w:r>
      <w:r w:rsidRPr="004A286C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4A286C">
        <w:rPr>
          <w:rFonts w:ascii="Times New Roman" w:hAnsi="Times New Roman" w:cs="Times New Roman"/>
          <w:sz w:val="28"/>
          <w:szCs w:val="28"/>
        </w:rPr>
        <w:t xml:space="preserve"> технологическую схему приготовления слоеного дрожжевого теста.</w:t>
      </w:r>
    </w:p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86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повторения </w:t>
      </w:r>
    </w:p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4A286C">
        <w:rPr>
          <w:rFonts w:ascii="Times New Roman" w:eastAsia="Times New Roman" w:hAnsi="Times New Roman" w:cs="Times New Roman"/>
          <w:sz w:val="24"/>
          <w:szCs w:val="24"/>
        </w:rPr>
        <w:t>1. Укажите особенности приготовления дрожжевого опарного теста. 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2. Дополните технологическую схему приготовления дрожжевого опарного</w:t>
      </w:r>
      <w:r w:rsidR="00D32BF4">
        <w:rPr>
          <w:rFonts w:ascii="Times New Roman" w:eastAsia="Times New Roman" w:hAnsi="Times New Roman" w:cs="Times New Roman"/>
          <w:sz w:val="24"/>
          <w:szCs w:val="24"/>
        </w:rPr>
        <w:t xml:space="preserve"> теста, приведенную на рис. </w:t>
      </w:r>
    </w:p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</w:p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D32B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0D811B" wp14:editId="251EDBC0">
            <wp:simplePos x="0" y="0"/>
            <wp:positionH relativeFrom="column">
              <wp:posOffset>-260985</wp:posOffset>
            </wp:positionH>
            <wp:positionV relativeFrom="paragraph">
              <wp:posOffset>-234315</wp:posOffset>
            </wp:positionV>
            <wp:extent cx="3920490" cy="2306955"/>
            <wp:effectExtent l="0" t="0" r="3810" b="0"/>
            <wp:wrapTopAndBottom/>
            <wp:docPr id="1" name="Рисунок 1" descr="Рис. 4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ис. 4.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30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4A286C">
        <w:rPr>
          <w:rFonts w:ascii="Times New Roman" w:eastAsia="Times New Roman" w:hAnsi="Times New Roman" w:cs="Times New Roman"/>
          <w:sz w:val="24"/>
          <w:szCs w:val="24"/>
        </w:rPr>
        <w:t>3. Укажите соотношение продуктов (%) для приготовления опары. 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4. Обоснуйте этапы приготовления опары.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39"/>
        <w:gridCol w:w="7116"/>
      </w:tblGrid>
      <w:tr w:rsidR="004A286C" w:rsidRPr="004A286C" w:rsidTr="00C81824"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A286C" w:rsidRPr="004A286C" w:rsidTr="00C81824"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замеса опара имеет консистенцию густой сметаны</w:t>
            </w:r>
          </w:p>
        </w:tc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86C" w:rsidRPr="004A286C" w:rsidTr="00C81824"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30 … 40 мин поверхность опары выпуклая, появляются трещины</w:t>
            </w:r>
          </w:p>
        </w:tc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86C" w:rsidRPr="004A286C" w:rsidTr="00C81824"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2 … 3 ч опара увеличивается в объеме в 2 … 2.5 раза, на поверхности появляются лопающиеся пузырьки, опара немного опадает.</w:t>
            </w:r>
          </w:p>
        </w:tc>
        <w:tc>
          <w:tcPr>
            <w:tcW w:w="2500" w:type="pct"/>
          </w:tcPr>
          <w:p w:rsidR="004A286C" w:rsidRPr="004A286C" w:rsidRDefault="004A286C" w:rsidP="004A286C">
            <w:pPr>
              <w:tabs>
                <w:tab w:val="left" w:pos="514"/>
                <w:tab w:val="left" w:leader="underscore" w:pos="7503"/>
              </w:tabs>
              <w:spacing w:after="516" w:line="245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Pr="004A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A286C" w:rsidRPr="004A286C" w:rsidRDefault="004A286C" w:rsidP="004A286C">
      <w:pPr>
        <w:tabs>
          <w:tab w:val="left" w:pos="514"/>
          <w:tab w:val="left" w:leader="underscore" w:pos="7503"/>
        </w:tabs>
        <w:spacing w:after="516" w:line="245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4A286C">
        <w:rPr>
          <w:rFonts w:ascii="Times New Roman" w:eastAsia="Times New Roman" w:hAnsi="Times New Roman" w:cs="Times New Roman"/>
          <w:sz w:val="24"/>
          <w:szCs w:val="24"/>
        </w:rPr>
        <w:t xml:space="preserve">5.  Почему для </w:t>
      </w:r>
      <w:proofErr w:type="gramStart"/>
      <w:r w:rsidRPr="004A286C">
        <w:rPr>
          <w:rFonts w:ascii="Times New Roman" w:eastAsia="Times New Roman" w:hAnsi="Times New Roman" w:cs="Times New Roman"/>
          <w:sz w:val="24"/>
          <w:szCs w:val="24"/>
        </w:rPr>
        <w:t>теста  большим</w:t>
      </w:r>
      <w:proofErr w:type="gramEnd"/>
      <w:r w:rsidRPr="004A286C">
        <w:rPr>
          <w:rFonts w:ascii="Times New Roman" w:eastAsia="Times New Roman" w:hAnsi="Times New Roman" w:cs="Times New Roman"/>
          <w:sz w:val="24"/>
          <w:szCs w:val="24"/>
        </w:rPr>
        <w:t xml:space="preserve"> количеством сдобы или содержанием слабой клейковины опару готовят более густую? 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6. Оцените качество выбродившего теста при его нормальном брожении.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  <w:t>7. Дайте определение термину.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86C">
        <w:rPr>
          <w:rFonts w:ascii="Times New Roman" w:eastAsia="Times New Roman" w:hAnsi="Times New Roman" w:cs="Times New Roman"/>
          <w:sz w:val="24"/>
          <w:szCs w:val="24"/>
        </w:rPr>
        <w:t>Отсдобка</w:t>
      </w:r>
      <w:proofErr w:type="spellEnd"/>
      <w:r w:rsidRPr="004A286C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__________________________________________________________________________________</w:t>
      </w:r>
      <w:r w:rsidRPr="004A28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86C" w:rsidRPr="003C7985" w:rsidRDefault="004A286C" w:rsidP="003C7985">
      <w:pPr>
        <w:spacing w:line="360" w:lineRule="auto"/>
        <w:ind w:left="-567" w:firstLine="567"/>
        <w:rPr>
          <w:sz w:val="28"/>
          <w:szCs w:val="28"/>
        </w:rPr>
      </w:pPr>
    </w:p>
    <w:sectPr w:rsidR="004A286C" w:rsidRPr="003C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2"/>
    <w:rsid w:val="00237A29"/>
    <w:rsid w:val="003C7985"/>
    <w:rsid w:val="004A286C"/>
    <w:rsid w:val="006137FE"/>
    <w:rsid w:val="00A247A2"/>
    <w:rsid w:val="00D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47D1-7D13-4D79-9CA9-79C338F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2020-04-12T13:14:00Z</dcterms:created>
  <dcterms:modified xsi:type="dcterms:W3CDTF">2020-04-12T14:09:00Z</dcterms:modified>
</cp:coreProperties>
</file>